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3FDCC" w14:textId="77777777" w:rsidR="00C4174B" w:rsidRPr="00A87529" w:rsidRDefault="00C4174B" w:rsidP="00C4174B">
      <w:pPr>
        <w:pStyle w:val="user5"/>
        <w:spacing w:after="0" w:line="360" w:lineRule="auto"/>
        <w:ind w:firstLine="567"/>
        <w:jc w:val="center"/>
        <w:rPr>
          <w:rFonts w:cs="Times New Roman"/>
          <w:b/>
          <w:bCs/>
          <w:color w:val="222A35" w:themeColor="text2" w:themeShade="80"/>
          <w:sz w:val="32"/>
          <w:szCs w:val="32"/>
        </w:rPr>
      </w:pPr>
    </w:p>
    <w:p w14:paraId="6F7AD3CB" w14:textId="77777777" w:rsidR="00C4174B" w:rsidRPr="00A87529" w:rsidRDefault="00C4174B" w:rsidP="00C4174B">
      <w:pPr>
        <w:pStyle w:val="user5"/>
        <w:spacing w:after="0" w:line="360" w:lineRule="auto"/>
        <w:ind w:firstLine="567"/>
        <w:jc w:val="center"/>
        <w:rPr>
          <w:rFonts w:cs="Times New Roman"/>
          <w:b/>
          <w:bCs/>
          <w:color w:val="222A35" w:themeColor="text2" w:themeShade="80"/>
          <w:sz w:val="32"/>
          <w:szCs w:val="32"/>
        </w:rPr>
      </w:pPr>
    </w:p>
    <w:p w14:paraId="0ACB4B96" w14:textId="77777777" w:rsidR="00C4174B" w:rsidRPr="00A87529" w:rsidRDefault="00C4174B" w:rsidP="00C4174B">
      <w:pPr>
        <w:pStyle w:val="user5"/>
        <w:spacing w:after="0" w:line="360" w:lineRule="auto"/>
        <w:ind w:firstLine="567"/>
        <w:jc w:val="center"/>
        <w:rPr>
          <w:rFonts w:cs="Times New Roman"/>
          <w:b/>
          <w:bCs/>
          <w:color w:val="222A35" w:themeColor="text2" w:themeShade="80"/>
          <w:sz w:val="32"/>
          <w:szCs w:val="32"/>
        </w:rPr>
      </w:pPr>
    </w:p>
    <w:p w14:paraId="36114758" w14:textId="77777777" w:rsidR="00C4174B" w:rsidRPr="00A87529" w:rsidRDefault="00C4174B" w:rsidP="00C4174B">
      <w:pPr>
        <w:pStyle w:val="user5"/>
        <w:spacing w:after="0" w:line="360" w:lineRule="auto"/>
        <w:ind w:firstLine="567"/>
        <w:jc w:val="center"/>
        <w:rPr>
          <w:rFonts w:cs="Times New Roman"/>
          <w:b/>
          <w:bCs/>
          <w:color w:val="222A35" w:themeColor="text2" w:themeShade="80"/>
          <w:sz w:val="32"/>
          <w:szCs w:val="32"/>
        </w:rPr>
      </w:pPr>
    </w:p>
    <w:p w14:paraId="7B2FE631" w14:textId="77777777" w:rsidR="00C4174B" w:rsidRPr="00A87529" w:rsidRDefault="00C4174B" w:rsidP="00C4174B">
      <w:pPr>
        <w:pStyle w:val="user5"/>
        <w:spacing w:after="0" w:line="360" w:lineRule="auto"/>
        <w:ind w:firstLine="567"/>
        <w:jc w:val="center"/>
        <w:rPr>
          <w:rFonts w:cs="Times New Roman"/>
          <w:b/>
          <w:bCs/>
          <w:color w:val="222A35" w:themeColor="text2" w:themeShade="80"/>
          <w:sz w:val="32"/>
          <w:szCs w:val="32"/>
        </w:rPr>
      </w:pPr>
    </w:p>
    <w:p w14:paraId="25C527DE" w14:textId="77777777" w:rsidR="00C4174B" w:rsidRPr="00A87529" w:rsidRDefault="00C4174B" w:rsidP="00C4174B">
      <w:pPr>
        <w:pStyle w:val="user5"/>
        <w:spacing w:after="0" w:line="360" w:lineRule="auto"/>
        <w:ind w:firstLine="567"/>
        <w:jc w:val="center"/>
        <w:rPr>
          <w:rFonts w:cs="Times New Roman"/>
          <w:b/>
          <w:bCs/>
          <w:color w:val="222A35" w:themeColor="text2" w:themeShade="80"/>
          <w:sz w:val="32"/>
          <w:szCs w:val="32"/>
        </w:rPr>
      </w:pPr>
    </w:p>
    <w:p w14:paraId="207B22A3" w14:textId="77777777" w:rsidR="00C4174B" w:rsidRPr="00A87529" w:rsidRDefault="00C4174B" w:rsidP="00C4174B">
      <w:pPr>
        <w:pStyle w:val="user5"/>
        <w:spacing w:after="0" w:line="360" w:lineRule="auto"/>
        <w:ind w:firstLine="567"/>
        <w:jc w:val="center"/>
        <w:rPr>
          <w:rFonts w:cs="Times New Roman"/>
          <w:b/>
          <w:bCs/>
          <w:color w:val="222A35" w:themeColor="text2" w:themeShade="80"/>
          <w:sz w:val="32"/>
          <w:szCs w:val="32"/>
        </w:rPr>
      </w:pPr>
    </w:p>
    <w:p w14:paraId="456A3916" w14:textId="77777777" w:rsidR="00C4174B" w:rsidRPr="00A87529" w:rsidRDefault="00C4174B" w:rsidP="00C4174B">
      <w:pPr>
        <w:pStyle w:val="user5"/>
        <w:spacing w:after="0" w:line="360" w:lineRule="auto"/>
        <w:ind w:firstLine="567"/>
        <w:jc w:val="center"/>
        <w:rPr>
          <w:rFonts w:cs="Times New Roman"/>
          <w:b/>
          <w:bCs/>
          <w:color w:val="222A35" w:themeColor="text2" w:themeShade="80"/>
          <w:sz w:val="32"/>
          <w:szCs w:val="32"/>
        </w:rPr>
      </w:pPr>
    </w:p>
    <w:p w14:paraId="4B3755B4" w14:textId="77777777" w:rsidR="00C4174B" w:rsidRPr="00A87529" w:rsidRDefault="00C4174B" w:rsidP="00C4174B">
      <w:pPr>
        <w:pStyle w:val="user5"/>
        <w:spacing w:after="0" w:line="360" w:lineRule="auto"/>
        <w:ind w:firstLine="567"/>
        <w:jc w:val="center"/>
        <w:rPr>
          <w:rFonts w:cs="Times New Roman"/>
          <w:b/>
          <w:bCs/>
          <w:color w:val="222A35" w:themeColor="text2" w:themeShade="80"/>
          <w:sz w:val="32"/>
          <w:szCs w:val="32"/>
        </w:rPr>
      </w:pPr>
    </w:p>
    <w:p w14:paraId="34B05181" w14:textId="77777777" w:rsidR="00C4174B" w:rsidRPr="00A87529" w:rsidRDefault="00C4174B" w:rsidP="00C4174B">
      <w:pPr>
        <w:pStyle w:val="user5"/>
        <w:spacing w:after="0" w:line="360" w:lineRule="auto"/>
        <w:ind w:firstLine="567"/>
        <w:jc w:val="center"/>
        <w:rPr>
          <w:rFonts w:cs="Times New Roman"/>
          <w:b/>
          <w:bCs/>
          <w:color w:val="222A35" w:themeColor="text2" w:themeShade="80"/>
          <w:sz w:val="32"/>
          <w:szCs w:val="32"/>
        </w:rPr>
      </w:pPr>
    </w:p>
    <w:p w14:paraId="33D831DC" w14:textId="77777777" w:rsidR="00C4174B" w:rsidRPr="00A87529" w:rsidRDefault="00C4174B" w:rsidP="00C4174B">
      <w:pPr>
        <w:pStyle w:val="user5"/>
        <w:spacing w:after="0" w:line="360" w:lineRule="auto"/>
        <w:ind w:firstLine="567"/>
        <w:jc w:val="center"/>
        <w:rPr>
          <w:rFonts w:cs="Times New Roman"/>
          <w:b/>
          <w:bCs/>
          <w:color w:val="222A35" w:themeColor="text2" w:themeShade="80"/>
          <w:sz w:val="32"/>
          <w:szCs w:val="32"/>
        </w:rPr>
      </w:pPr>
    </w:p>
    <w:p w14:paraId="265C008D" w14:textId="77777777" w:rsidR="00C4174B" w:rsidRPr="00A87529" w:rsidRDefault="00C4174B" w:rsidP="00C4174B">
      <w:pPr>
        <w:pStyle w:val="user5"/>
        <w:spacing w:after="0" w:line="360" w:lineRule="auto"/>
        <w:jc w:val="center"/>
        <w:rPr>
          <w:rFonts w:cs="Times New Roman"/>
          <w:b/>
          <w:bCs/>
          <w:color w:val="222A35" w:themeColor="text2" w:themeShade="80"/>
          <w:sz w:val="32"/>
          <w:szCs w:val="32"/>
        </w:rPr>
      </w:pPr>
    </w:p>
    <w:p w14:paraId="41FEEC66" w14:textId="07FD9579" w:rsidR="00C4174B" w:rsidRPr="00A87529" w:rsidRDefault="00947D3E" w:rsidP="00C4174B">
      <w:pPr>
        <w:pStyle w:val="user5"/>
        <w:spacing w:after="0" w:line="360" w:lineRule="auto"/>
        <w:jc w:val="center"/>
        <w:rPr>
          <w:rFonts w:cs="Times New Roman"/>
          <w:b/>
          <w:bCs/>
          <w:color w:val="222A35" w:themeColor="text2" w:themeShade="80"/>
          <w:sz w:val="32"/>
          <w:szCs w:val="32"/>
        </w:rPr>
      </w:pPr>
      <w:r w:rsidRPr="00A87529">
        <w:rPr>
          <w:rFonts w:cs="Times New Roman"/>
          <w:b/>
          <w:bCs/>
          <w:color w:val="222A35" w:themeColor="text2" w:themeShade="80"/>
          <w:sz w:val="32"/>
          <w:szCs w:val="32"/>
        </w:rPr>
        <w:t>Описание функциональных характеристик</w:t>
      </w:r>
    </w:p>
    <w:p w14:paraId="3BF63BEE" w14:textId="2DD012F8" w:rsidR="00C4174B" w:rsidRPr="00A87529" w:rsidRDefault="002F3225" w:rsidP="00C4174B">
      <w:pPr>
        <w:pStyle w:val="user5"/>
        <w:spacing w:after="0" w:line="360" w:lineRule="auto"/>
        <w:jc w:val="center"/>
        <w:rPr>
          <w:rFonts w:cs="Times New Roman"/>
          <w:b/>
          <w:bCs/>
          <w:color w:val="222A35" w:themeColor="text2" w:themeShade="80"/>
          <w:sz w:val="32"/>
          <w:szCs w:val="32"/>
        </w:rPr>
      </w:pPr>
      <w:r>
        <w:rPr>
          <w:rFonts w:cs="Times New Roman"/>
          <w:b/>
          <w:bCs/>
          <w:color w:val="222A35" w:themeColor="text2" w:themeShade="80"/>
          <w:sz w:val="32"/>
          <w:szCs w:val="32"/>
        </w:rPr>
        <w:t>программного обеспечения</w:t>
      </w:r>
    </w:p>
    <w:p w14:paraId="46F5BCAF" w14:textId="6BBFE662" w:rsidR="00947D3E" w:rsidRPr="00A87529" w:rsidRDefault="00947D3E" w:rsidP="00C4174B">
      <w:pPr>
        <w:pStyle w:val="user5"/>
        <w:spacing w:after="0" w:line="360" w:lineRule="auto"/>
        <w:jc w:val="center"/>
        <w:rPr>
          <w:rFonts w:cs="Times New Roman"/>
          <w:b/>
          <w:bCs/>
          <w:color w:val="222A35" w:themeColor="text2" w:themeShade="80"/>
          <w:sz w:val="32"/>
          <w:szCs w:val="32"/>
        </w:rPr>
      </w:pPr>
      <w:r w:rsidRPr="00A87529">
        <w:rPr>
          <w:rFonts w:cs="Times New Roman"/>
          <w:b/>
          <w:bCs/>
          <w:color w:val="222A35" w:themeColor="text2" w:themeShade="80"/>
          <w:sz w:val="32"/>
          <w:szCs w:val="32"/>
        </w:rPr>
        <w:t>«Система автоматизации маркировки «</w:t>
      </w:r>
      <w:proofErr w:type="spellStart"/>
      <w:r w:rsidRPr="00A87529">
        <w:rPr>
          <w:rFonts w:cs="Times New Roman"/>
          <w:b/>
          <w:bCs/>
          <w:color w:val="222A35" w:themeColor="text2" w:themeShade="80"/>
          <w:sz w:val="32"/>
          <w:szCs w:val="32"/>
        </w:rPr>
        <w:t>SciMark</w:t>
      </w:r>
      <w:bookmarkStart w:id="0" w:name="_Hlk159600598"/>
      <w:proofErr w:type="spellEnd"/>
      <w:r w:rsidRPr="00A87529">
        <w:rPr>
          <w:rFonts w:cs="Times New Roman"/>
          <w:b/>
          <w:bCs/>
          <w:color w:val="222A35" w:themeColor="text2" w:themeShade="80"/>
          <w:sz w:val="32"/>
          <w:szCs w:val="32"/>
        </w:rPr>
        <w:t>»</w:t>
      </w:r>
      <w:bookmarkEnd w:id="0"/>
    </w:p>
    <w:p w14:paraId="2172931D" w14:textId="5C5461CF" w:rsidR="00ED355F" w:rsidRPr="00A87529" w:rsidRDefault="00ED355F" w:rsidP="00012F74">
      <w:pPr>
        <w:tabs>
          <w:tab w:val="left" w:pos="284"/>
        </w:tabs>
        <w:spacing w:after="0" w:line="360" w:lineRule="auto"/>
        <w:ind w:right="-177" w:firstLine="567"/>
        <w:rPr>
          <w:rFonts w:cs="Times New Roman"/>
          <w:color w:val="222A35" w:themeColor="text2" w:themeShade="80"/>
          <w:sz w:val="28"/>
          <w:szCs w:val="28"/>
        </w:rPr>
      </w:pPr>
    </w:p>
    <w:p w14:paraId="07EBD445" w14:textId="77777777" w:rsidR="00C4174B" w:rsidRPr="00A87529" w:rsidRDefault="00C4174B" w:rsidP="00012F74">
      <w:pPr>
        <w:tabs>
          <w:tab w:val="left" w:pos="284"/>
        </w:tabs>
        <w:spacing w:after="0" w:line="360" w:lineRule="auto"/>
        <w:ind w:right="-177" w:firstLine="567"/>
        <w:rPr>
          <w:rFonts w:cs="Times New Roman"/>
          <w:color w:val="222A35" w:themeColor="text2" w:themeShade="80"/>
          <w:sz w:val="28"/>
          <w:szCs w:val="28"/>
        </w:rPr>
      </w:pPr>
    </w:p>
    <w:p w14:paraId="5DC0BB22" w14:textId="77777777" w:rsidR="00C4174B" w:rsidRPr="00A87529" w:rsidRDefault="00C4174B" w:rsidP="00012F74">
      <w:pPr>
        <w:tabs>
          <w:tab w:val="left" w:pos="284"/>
        </w:tabs>
        <w:spacing w:after="0" w:line="360" w:lineRule="auto"/>
        <w:ind w:right="-177" w:firstLine="567"/>
        <w:rPr>
          <w:rFonts w:cs="Times New Roman"/>
          <w:color w:val="222A35" w:themeColor="text2" w:themeShade="80"/>
          <w:sz w:val="28"/>
          <w:szCs w:val="28"/>
        </w:rPr>
      </w:pPr>
    </w:p>
    <w:p w14:paraId="06AA5DAF" w14:textId="77777777" w:rsidR="00C4174B" w:rsidRPr="00A87529" w:rsidRDefault="00C4174B" w:rsidP="00012F74">
      <w:pPr>
        <w:tabs>
          <w:tab w:val="left" w:pos="284"/>
        </w:tabs>
        <w:spacing w:after="0" w:line="360" w:lineRule="auto"/>
        <w:ind w:right="-177" w:firstLine="567"/>
        <w:rPr>
          <w:rFonts w:cs="Times New Roman"/>
          <w:color w:val="222A35" w:themeColor="text2" w:themeShade="80"/>
          <w:sz w:val="28"/>
          <w:szCs w:val="28"/>
        </w:rPr>
      </w:pPr>
    </w:p>
    <w:p w14:paraId="22FB3759" w14:textId="77777777" w:rsidR="00C4174B" w:rsidRPr="00A87529" w:rsidRDefault="00C4174B" w:rsidP="00012F74">
      <w:pPr>
        <w:tabs>
          <w:tab w:val="left" w:pos="284"/>
        </w:tabs>
        <w:spacing w:after="0" w:line="360" w:lineRule="auto"/>
        <w:ind w:right="-177" w:firstLine="567"/>
        <w:rPr>
          <w:rFonts w:cs="Times New Roman"/>
          <w:color w:val="222A35" w:themeColor="text2" w:themeShade="80"/>
          <w:sz w:val="28"/>
          <w:szCs w:val="28"/>
        </w:rPr>
      </w:pPr>
    </w:p>
    <w:p w14:paraId="4B0F3101" w14:textId="77777777" w:rsidR="00C4174B" w:rsidRPr="00A87529" w:rsidRDefault="00C4174B" w:rsidP="00012F74">
      <w:pPr>
        <w:tabs>
          <w:tab w:val="left" w:pos="284"/>
        </w:tabs>
        <w:spacing w:after="0" w:line="360" w:lineRule="auto"/>
        <w:ind w:right="-177" w:firstLine="567"/>
        <w:rPr>
          <w:rFonts w:cs="Times New Roman"/>
          <w:color w:val="222A35" w:themeColor="text2" w:themeShade="80"/>
          <w:sz w:val="28"/>
          <w:szCs w:val="28"/>
        </w:rPr>
      </w:pPr>
    </w:p>
    <w:p w14:paraId="14CDB433" w14:textId="77777777" w:rsidR="00C4174B" w:rsidRPr="00A87529" w:rsidRDefault="00C4174B" w:rsidP="00012F74">
      <w:pPr>
        <w:tabs>
          <w:tab w:val="left" w:pos="284"/>
        </w:tabs>
        <w:spacing w:after="0" w:line="360" w:lineRule="auto"/>
        <w:ind w:right="-177" w:firstLine="567"/>
        <w:rPr>
          <w:rFonts w:cs="Times New Roman"/>
          <w:color w:val="222A35" w:themeColor="text2" w:themeShade="80"/>
          <w:sz w:val="28"/>
          <w:szCs w:val="28"/>
        </w:rPr>
      </w:pPr>
    </w:p>
    <w:p w14:paraId="7779B1ED" w14:textId="77777777" w:rsidR="00C4174B" w:rsidRPr="00A87529" w:rsidRDefault="00C4174B" w:rsidP="00012F74">
      <w:pPr>
        <w:tabs>
          <w:tab w:val="left" w:pos="284"/>
        </w:tabs>
        <w:spacing w:after="0" w:line="360" w:lineRule="auto"/>
        <w:ind w:right="-177" w:firstLine="567"/>
        <w:rPr>
          <w:rFonts w:cs="Times New Roman"/>
          <w:color w:val="222A35" w:themeColor="text2" w:themeShade="80"/>
          <w:sz w:val="28"/>
          <w:szCs w:val="28"/>
        </w:rPr>
      </w:pPr>
    </w:p>
    <w:p w14:paraId="643E8C14" w14:textId="77777777" w:rsidR="00C4174B" w:rsidRPr="00A87529" w:rsidRDefault="00C4174B" w:rsidP="00012F74">
      <w:pPr>
        <w:tabs>
          <w:tab w:val="left" w:pos="284"/>
        </w:tabs>
        <w:spacing w:after="0" w:line="360" w:lineRule="auto"/>
        <w:ind w:right="-177" w:firstLine="567"/>
        <w:rPr>
          <w:rFonts w:cs="Times New Roman"/>
          <w:color w:val="222A35" w:themeColor="text2" w:themeShade="80"/>
          <w:sz w:val="28"/>
          <w:szCs w:val="28"/>
        </w:rPr>
      </w:pPr>
    </w:p>
    <w:p w14:paraId="2609BEBA" w14:textId="77777777" w:rsidR="00C4174B" w:rsidRPr="001F34F1" w:rsidRDefault="00C4174B" w:rsidP="00012F74">
      <w:pPr>
        <w:tabs>
          <w:tab w:val="left" w:pos="284"/>
        </w:tabs>
        <w:spacing w:after="0" w:line="360" w:lineRule="auto"/>
        <w:ind w:right="-177" w:firstLine="567"/>
        <w:rPr>
          <w:rFonts w:cs="Times New Roman"/>
          <w:color w:val="222A35" w:themeColor="text2" w:themeShade="80"/>
          <w:sz w:val="28"/>
          <w:szCs w:val="28"/>
          <w:lang w:val="en-US"/>
        </w:rPr>
      </w:pPr>
    </w:p>
    <w:p w14:paraId="438271AA" w14:textId="25C05AF6" w:rsidR="00C4174B" w:rsidRPr="00A87529" w:rsidRDefault="00C4174B" w:rsidP="00C4174B">
      <w:pPr>
        <w:spacing w:after="0" w:line="360" w:lineRule="auto"/>
        <w:jc w:val="center"/>
        <w:rPr>
          <w:rFonts w:cs="Times New Roman"/>
          <w:color w:val="222A35" w:themeColor="text2" w:themeShade="80"/>
          <w:sz w:val="28"/>
          <w:szCs w:val="28"/>
        </w:rPr>
      </w:pPr>
      <w:r w:rsidRPr="00A87529">
        <w:rPr>
          <w:rFonts w:cs="Times New Roman"/>
          <w:color w:val="222A35" w:themeColor="text2" w:themeShade="80"/>
          <w:sz w:val="28"/>
          <w:szCs w:val="28"/>
        </w:rPr>
        <w:t>г. Уфа, 2026</w:t>
      </w:r>
      <w:r w:rsidRPr="00A87529">
        <w:rPr>
          <w:rFonts w:cs="Times New Roman"/>
          <w:color w:val="222A35" w:themeColor="text2" w:themeShade="80"/>
          <w:sz w:val="28"/>
          <w:szCs w:val="28"/>
        </w:rPr>
        <w:br w:type="page"/>
      </w:r>
    </w:p>
    <w:sdt>
      <w:sdtPr>
        <w:rPr>
          <w:rFonts w:eastAsiaTheme="minorHAnsi" w:cstheme="minorBidi"/>
          <w:color w:val="auto"/>
          <w:sz w:val="24"/>
          <w:szCs w:val="22"/>
        </w:rPr>
        <w:id w:val="3101057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D92B557" w14:textId="77777777" w:rsidR="002964E5" w:rsidRDefault="002964E5" w:rsidP="002964E5">
          <w:pPr>
            <w:pStyle w:val="afff6"/>
            <w:spacing w:line="360" w:lineRule="auto"/>
            <w:jc w:val="center"/>
          </w:pPr>
        </w:p>
        <w:p w14:paraId="614D647F" w14:textId="1E21B112" w:rsidR="002964E5" w:rsidRDefault="002964E5" w:rsidP="002F3225">
          <w:pPr>
            <w:pStyle w:val="afff6"/>
            <w:spacing w:line="360" w:lineRule="auto"/>
            <w:jc w:val="center"/>
            <w:rPr>
              <w:b/>
              <w:bCs/>
              <w:color w:val="222A35" w:themeColor="text2" w:themeShade="80"/>
              <w:sz w:val="28"/>
              <w:szCs w:val="28"/>
            </w:rPr>
          </w:pPr>
          <w:r w:rsidRPr="002964E5">
            <w:rPr>
              <w:b/>
              <w:bCs/>
              <w:color w:val="222A35" w:themeColor="text2" w:themeShade="80"/>
              <w:sz w:val="28"/>
              <w:szCs w:val="28"/>
            </w:rPr>
            <w:t>Оглавление</w:t>
          </w:r>
        </w:p>
        <w:p w14:paraId="23A8CF34" w14:textId="77777777" w:rsidR="002964E5" w:rsidRPr="002F3225" w:rsidRDefault="002964E5" w:rsidP="002F3225">
          <w:pPr>
            <w:spacing w:after="0" w:line="360" w:lineRule="auto"/>
            <w:rPr>
              <w:sz w:val="28"/>
              <w:szCs w:val="28"/>
            </w:rPr>
          </w:pPr>
        </w:p>
        <w:p w14:paraId="2DDC9021" w14:textId="5638E204" w:rsidR="002F3225" w:rsidRPr="002F3225" w:rsidRDefault="002964E5" w:rsidP="002F3225">
          <w:pPr>
            <w:pStyle w:val="16"/>
            <w:tabs>
              <w:tab w:val="left" w:pos="440"/>
            </w:tabs>
            <w:spacing w:line="360" w:lineRule="auto"/>
            <w:rPr>
              <w:rFonts w:asciiTheme="minorHAnsi" w:eastAsiaTheme="minorEastAsia" w:hAnsiTheme="minorHAnsi"/>
              <w:noProof/>
              <w:kern w:val="2"/>
              <w:sz w:val="28"/>
              <w:szCs w:val="28"/>
              <w:lang w:eastAsia="ru-RU" w:bidi="ar-SA"/>
              <w14:ligatures w14:val="standardContextual"/>
            </w:rPr>
          </w:pPr>
          <w:r w:rsidRPr="002F3225">
            <w:rPr>
              <w:color w:val="222A35" w:themeColor="text2" w:themeShade="80"/>
              <w:sz w:val="28"/>
              <w:szCs w:val="28"/>
            </w:rPr>
            <w:fldChar w:fldCharType="begin"/>
          </w:r>
          <w:r w:rsidRPr="002F3225">
            <w:rPr>
              <w:color w:val="222A35" w:themeColor="text2" w:themeShade="80"/>
              <w:sz w:val="28"/>
              <w:szCs w:val="28"/>
            </w:rPr>
            <w:instrText xml:space="preserve"> TOC \o "1-3" \h \z \u </w:instrText>
          </w:r>
          <w:r w:rsidRPr="002F3225">
            <w:rPr>
              <w:color w:val="222A35" w:themeColor="text2" w:themeShade="80"/>
              <w:sz w:val="28"/>
              <w:szCs w:val="28"/>
            </w:rPr>
            <w:fldChar w:fldCharType="separate"/>
          </w:r>
          <w:hyperlink w:anchor="_Toc235000142" w:history="1">
            <w:r w:rsidR="002F3225" w:rsidRPr="002F3225">
              <w:rPr>
                <w:rStyle w:val="a8"/>
                <w:noProof/>
                <w:sz w:val="28"/>
                <w:szCs w:val="28"/>
              </w:rPr>
              <w:t>1.</w:t>
            </w:r>
            <w:r w:rsidR="002F3225" w:rsidRPr="002F3225">
              <w:rPr>
                <w:rFonts w:asciiTheme="minorHAnsi" w:eastAsiaTheme="minorEastAsia" w:hAnsiTheme="minorHAnsi"/>
                <w:noProof/>
                <w:kern w:val="2"/>
                <w:sz w:val="28"/>
                <w:szCs w:val="28"/>
                <w:lang w:eastAsia="ru-RU" w:bidi="ar-SA"/>
                <w14:ligatures w14:val="standardContextual"/>
              </w:rPr>
              <w:tab/>
            </w:r>
            <w:r w:rsidR="002F3225" w:rsidRPr="002F3225">
              <w:rPr>
                <w:rStyle w:val="a8"/>
                <w:noProof/>
                <w:sz w:val="28"/>
                <w:szCs w:val="28"/>
              </w:rPr>
              <w:t>Назначение программного обеспечения SciMark</w:t>
            </w:r>
            <w:r w:rsidR="002F3225" w:rsidRPr="002F3225">
              <w:rPr>
                <w:noProof/>
                <w:webHidden/>
                <w:sz w:val="28"/>
                <w:szCs w:val="28"/>
              </w:rPr>
              <w:tab/>
            </w:r>
            <w:r w:rsidR="002F3225" w:rsidRPr="002F3225">
              <w:rPr>
                <w:noProof/>
                <w:webHidden/>
                <w:sz w:val="28"/>
                <w:szCs w:val="28"/>
              </w:rPr>
              <w:fldChar w:fldCharType="begin"/>
            </w:r>
            <w:r w:rsidR="002F3225" w:rsidRPr="002F3225">
              <w:rPr>
                <w:noProof/>
                <w:webHidden/>
                <w:sz w:val="28"/>
                <w:szCs w:val="28"/>
              </w:rPr>
              <w:instrText xml:space="preserve"> PAGEREF _Toc235000142 \h </w:instrText>
            </w:r>
            <w:r w:rsidR="002F3225" w:rsidRPr="002F3225">
              <w:rPr>
                <w:noProof/>
                <w:webHidden/>
                <w:sz w:val="28"/>
                <w:szCs w:val="28"/>
              </w:rPr>
            </w:r>
            <w:r w:rsidR="002F3225" w:rsidRPr="002F322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2F3225" w:rsidRPr="002F3225">
              <w:rPr>
                <w:noProof/>
                <w:webHidden/>
                <w:sz w:val="28"/>
                <w:szCs w:val="28"/>
              </w:rPr>
              <w:t>3</w:t>
            </w:r>
            <w:r w:rsidR="002F3225" w:rsidRPr="002F322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1921217" w14:textId="3C6DF4FB" w:rsidR="002F3225" w:rsidRPr="002F3225" w:rsidRDefault="002F3225" w:rsidP="002F3225">
          <w:pPr>
            <w:pStyle w:val="16"/>
            <w:tabs>
              <w:tab w:val="left" w:pos="440"/>
            </w:tabs>
            <w:spacing w:line="360" w:lineRule="auto"/>
            <w:rPr>
              <w:rFonts w:asciiTheme="minorHAnsi" w:eastAsiaTheme="minorEastAsia" w:hAnsiTheme="minorHAnsi"/>
              <w:noProof/>
              <w:kern w:val="2"/>
              <w:sz w:val="28"/>
              <w:szCs w:val="28"/>
              <w:lang w:eastAsia="ru-RU" w:bidi="ar-SA"/>
              <w14:ligatures w14:val="standardContextual"/>
            </w:rPr>
          </w:pPr>
          <w:hyperlink w:anchor="_Toc235000143" w:history="1">
            <w:r w:rsidRPr="002F3225">
              <w:rPr>
                <w:rStyle w:val="a8"/>
                <w:noProof/>
                <w:sz w:val="28"/>
                <w:szCs w:val="28"/>
              </w:rPr>
              <w:t>2.</w:t>
            </w:r>
            <w:r w:rsidRPr="002F3225">
              <w:rPr>
                <w:rFonts w:asciiTheme="minorHAnsi" w:eastAsiaTheme="minorEastAsia" w:hAnsiTheme="minorHAnsi"/>
                <w:noProof/>
                <w:kern w:val="2"/>
                <w:sz w:val="28"/>
                <w:szCs w:val="28"/>
                <w:lang w:eastAsia="ru-RU" w:bidi="ar-SA"/>
                <w14:ligatures w14:val="standardContextual"/>
              </w:rPr>
              <w:tab/>
            </w:r>
            <w:r w:rsidRPr="002F3225">
              <w:rPr>
                <w:rStyle w:val="a8"/>
                <w:noProof/>
                <w:sz w:val="28"/>
                <w:szCs w:val="28"/>
              </w:rPr>
              <w:t>Ключевые задачи, решаемые ПО SciMark</w:t>
            </w:r>
            <w:r w:rsidRPr="002F3225">
              <w:rPr>
                <w:noProof/>
                <w:webHidden/>
                <w:sz w:val="28"/>
                <w:szCs w:val="28"/>
              </w:rPr>
              <w:tab/>
            </w:r>
            <w:r w:rsidRPr="002F3225">
              <w:rPr>
                <w:noProof/>
                <w:webHidden/>
                <w:sz w:val="28"/>
                <w:szCs w:val="28"/>
              </w:rPr>
              <w:fldChar w:fldCharType="begin"/>
            </w:r>
            <w:r w:rsidRPr="002F3225">
              <w:rPr>
                <w:noProof/>
                <w:webHidden/>
                <w:sz w:val="28"/>
                <w:szCs w:val="28"/>
              </w:rPr>
              <w:instrText xml:space="preserve"> PAGEREF _Toc235000143 \h </w:instrText>
            </w:r>
            <w:r w:rsidRPr="002F3225">
              <w:rPr>
                <w:noProof/>
                <w:webHidden/>
                <w:sz w:val="28"/>
                <w:szCs w:val="28"/>
              </w:rPr>
            </w:r>
            <w:r w:rsidRPr="002F322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2F3225">
              <w:rPr>
                <w:noProof/>
                <w:webHidden/>
                <w:sz w:val="28"/>
                <w:szCs w:val="28"/>
              </w:rPr>
              <w:t>3</w:t>
            </w:r>
            <w:r w:rsidRPr="002F322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BCCB680" w14:textId="2496F196" w:rsidR="002F3225" w:rsidRPr="002F3225" w:rsidRDefault="002F3225" w:rsidP="002F3225">
          <w:pPr>
            <w:pStyle w:val="16"/>
            <w:tabs>
              <w:tab w:val="left" w:pos="440"/>
            </w:tabs>
            <w:spacing w:line="360" w:lineRule="auto"/>
            <w:rPr>
              <w:rFonts w:asciiTheme="minorHAnsi" w:eastAsiaTheme="minorEastAsia" w:hAnsiTheme="minorHAnsi"/>
              <w:noProof/>
              <w:kern w:val="2"/>
              <w:sz w:val="28"/>
              <w:szCs w:val="28"/>
              <w:lang w:eastAsia="ru-RU" w:bidi="ar-SA"/>
              <w14:ligatures w14:val="standardContextual"/>
            </w:rPr>
          </w:pPr>
          <w:hyperlink w:anchor="_Toc235000144" w:history="1">
            <w:r w:rsidRPr="002F3225">
              <w:rPr>
                <w:rStyle w:val="a8"/>
                <w:noProof/>
                <w:sz w:val="28"/>
                <w:szCs w:val="28"/>
              </w:rPr>
              <w:t>3.</w:t>
            </w:r>
            <w:r w:rsidRPr="002F3225">
              <w:rPr>
                <w:rFonts w:asciiTheme="minorHAnsi" w:eastAsiaTheme="minorEastAsia" w:hAnsiTheme="minorHAnsi"/>
                <w:noProof/>
                <w:kern w:val="2"/>
                <w:sz w:val="28"/>
                <w:szCs w:val="28"/>
                <w:lang w:eastAsia="ru-RU" w:bidi="ar-SA"/>
                <w14:ligatures w14:val="standardContextual"/>
              </w:rPr>
              <w:tab/>
            </w:r>
            <w:r w:rsidRPr="002F3225">
              <w:rPr>
                <w:rStyle w:val="a8"/>
                <w:noProof/>
                <w:sz w:val="28"/>
                <w:szCs w:val="28"/>
              </w:rPr>
              <w:t>Функциональные характеристики ПО SciMark</w:t>
            </w:r>
            <w:r w:rsidRPr="002F3225">
              <w:rPr>
                <w:noProof/>
                <w:webHidden/>
                <w:sz w:val="28"/>
                <w:szCs w:val="28"/>
              </w:rPr>
              <w:tab/>
            </w:r>
            <w:r w:rsidRPr="002F3225">
              <w:rPr>
                <w:noProof/>
                <w:webHidden/>
                <w:sz w:val="28"/>
                <w:szCs w:val="28"/>
              </w:rPr>
              <w:fldChar w:fldCharType="begin"/>
            </w:r>
            <w:r w:rsidRPr="002F3225">
              <w:rPr>
                <w:noProof/>
                <w:webHidden/>
                <w:sz w:val="28"/>
                <w:szCs w:val="28"/>
              </w:rPr>
              <w:instrText xml:space="preserve"> PAGEREF _Toc235000144 \h </w:instrText>
            </w:r>
            <w:r w:rsidRPr="002F3225">
              <w:rPr>
                <w:noProof/>
                <w:webHidden/>
                <w:sz w:val="28"/>
                <w:szCs w:val="28"/>
              </w:rPr>
            </w:r>
            <w:r w:rsidRPr="002F322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2F3225">
              <w:rPr>
                <w:noProof/>
                <w:webHidden/>
                <w:sz w:val="28"/>
                <w:szCs w:val="28"/>
              </w:rPr>
              <w:t>4</w:t>
            </w:r>
            <w:r w:rsidRPr="002F322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782248A" w14:textId="2E4A71E4" w:rsidR="002F3225" w:rsidRPr="002F3225" w:rsidRDefault="002F3225" w:rsidP="002F3225">
          <w:pPr>
            <w:pStyle w:val="16"/>
            <w:tabs>
              <w:tab w:val="left" w:pos="660"/>
            </w:tabs>
            <w:spacing w:line="360" w:lineRule="auto"/>
            <w:rPr>
              <w:rFonts w:asciiTheme="minorHAnsi" w:eastAsiaTheme="minorEastAsia" w:hAnsiTheme="minorHAnsi"/>
              <w:noProof/>
              <w:kern w:val="2"/>
              <w:sz w:val="28"/>
              <w:szCs w:val="28"/>
              <w:lang w:eastAsia="ru-RU" w:bidi="ar-SA"/>
              <w14:ligatures w14:val="standardContextual"/>
            </w:rPr>
          </w:pPr>
          <w:hyperlink w:anchor="_Toc235000145" w:history="1">
            <w:r w:rsidRPr="002F3225">
              <w:rPr>
                <w:rStyle w:val="a8"/>
                <w:noProof/>
                <w:sz w:val="28"/>
                <w:szCs w:val="28"/>
              </w:rPr>
              <w:t>3.1.</w:t>
            </w:r>
            <w:r w:rsidRPr="002F3225">
              <w:rPr>
                <w:rFonts w:asciiTheme="minorHAnsi" w:eastAsiaTheme="minorEastAsia" w:hAnsiTheme="minorHAnsi"/>
                <w:noProof/>
                <w:kern w:val="2"/>
                <w:sz w:val="28"/>
                <w:szCs w:val="28"/>
                <w:lang w:eastAsia="ru-RU" w:bidi="ar-SA"/>
                <w14:ligatures w14:val="standardContextual"/>
              </w:rPr>
              <w:tab/>
            </w:r>
            <w:r w:rsidRPr="002F3225">
              <w:rPr>
                <w:rStyle w:val="a8"/>
                <w:noProof/>
                <w:sz w:val="28"/>
                <w:szCs w:val="28"/>
              </w:rPr>
              <w:t>Модуль интеграции с «Честным знаком»</w:t>
            </w:r>
            <w:r w:rsidRPr="002F3225">
              <w:rPr>
                <w:noProof/>
                <w:webHidden/>
                <w:sz w:val="28"/>
                <w:szCs w:val="28"/>
              </w:rPr>
              <w:tab/>
            </w:r>
            <w:r w:rsidRPr="002F3225">
              <w:rPr>
                <w:noProof/>
                <w:webHidden/>
                <w:sz w:val="28"/>
                <w:szCs w:val="28"/>
              </w:rPr>
              <w:fldChar w:fldCharType="begin"/>
            </w:r>
            <w:r w:rsidRPr="002F3225">
              <w:rPr>
                <w:noProof/>
                <w:webHidden/>
                <w:sz w:val="28"/>
                <w:szCs w:val="28"/>
              </w:rPr>
              <w:instrText xml:space="preserve"> PAGEREF _Toc235000145 \h </w:instrText>
            </w:r>
            <w:r w:rsidRPr="002F3225">
              <w:rPr>
                <w:noProof/>
                <w:webHidden/>
                <w:sz w:val="28"/>
                <w:szCs w:val="28"/>
              </w:rPr>
            </w:r>
            <w:r w:rsidRPr="002F322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2F3225">
              <w:rPr>
                <w:noProof/>
                <w:webHidden/>
                <w:sz w:val="28"/>
                <w:szCs w:val="28"/>
              </w:rPr>
              <w:t>4</w:t>
            </w:r>
            <w:r w:rsidRPr="002F322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6C0B7D9" w14:textId="0E65B054" w:rsidR="002F3225" w:rsidRPr="002F3225" w:rsidRDefault="002F3225" w:rsidP="002F3225">
          <w:pPr>
            <w:pStyle w:val="16"/>
            <w:tabs>
              <w:tab w:val="left" w:pos="660"/>
            </w:tabs>
            <w:spacing w:line="360" w:lineRule="auto"/>
            <w:rPr>
              <w:rFonts w:asciiTheme="minorHAnsi" w:eastAsiaTheme="minorEastAsia" w:hAnsiTheme="minorHAnsi"/>
              <w:noProof/>
              <w:kern w:val="2"/>
              <w:sz w:val="28"/>
              <w:szCs w:val="28"/>
              <w:lang w:eastAsia="ru-RU" w:bidi="ar-SA"/>
              <w14:ligatures w14:val="standardContextual"/>
            </w:rPr>
          </w:pPr>
          <w:hyperlink w:anchor="_Toc235000146" w:history="1">
            <w:r w:rsidRPr="002F3225">
              <w:rPr>
                <w:rStyle w:val="a8"/>
                <w:noProof/>
                <w:sz w:val="28"/>
                <w:szCs w:val="28"/>
              </w:rPr>
              <w:t>3.2.</w:t>
            </w:r>
            <w:r w:rsidRPr="002F3225">
              <w:rPr>
                <w:rFonts w:asciiTheme="minorHAnsi" w:eastAsiaTheme="minorEastAsia" w:hAnsiTheme="minorHAnsi"/>
                <w:noProof/>
                <w:kern w:val="2"/>
                <w:sz w:val="28"/>
                <w:szCs w:val="28"/>
                <w:lang w:eastAsia="ru-RU" w:bidi="ar-SA"/>
                <w14:ligatures w14:val="standardContextual"/>
              </w:rPr>
              <w:tab/>
            </w:r>
            <w:r w:rsidRPr="002F3225">
              <w:rPr>
                <w:rStyle w:val="a8"/>
                <w:noProof/>
                <w:sz w:val="28"/>
                <w:szCs w:val="28"/>
              </w:rPr>
              <w:t>Модуль управления заказами и заданиями (модуль администратора)</w:t>
            </w:r>
            <w:r w:rsidRPr="002F3225">
              <w:rPr>
                <w:noProof/>
                <w:webHidden/>
                <w:sz w:val="28"/>
                <w:szCs w:val="28"/>
              </w:rPr>
              <w:tab/>
            </w:r>
            <w:r w:rsidRPr="002F3225">
              <w:rPr>
                <w:noProof/>
                <w:webHidden/>
                <w:sz w:val="28"/>
                <w:szCs w:val="28"/>
              </w:rPr>
              <w:fldChar w:fldCharType="begin"/>
            </w:r>
            <w:r w:rsidRPr="002F3225">
              <w:rPr>
                <w:noProof/>
                <w:webHidden/>
                <w:sz w:val="28"/>
                <w:szCs w:val="28"/>
              </w:rPr>
              <w:instrText xml:space="preserve"> PAGEREF _Toc235000146 \h </w:instrText>
            </w:r>
            <w:r w:rsidRPr="002F3225">
              <w:rPr>
                <w:noProof/>
                <w:webHidden/>
                <w:sz w:val="28"/>
                <w:szCs w:val="28"/>
              </w:rPr>
            </w:r>
            <w:r w:rsidRPr="002F322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2F3225">
              <w:rPr>
                <w:noProof/>
                <w:webHidden/>
                <w:sz w:val="28"/>
                <w:szCs w:val="28"/>
              </w:rPr>
              <w:t>5</w:t>
            </w:r>
            <w:r w:rsidRPr="002F322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A59C106" w14:textId="65C30E26" w:rsidR="002F3225" w:rsidRPr="002F3225" w:rsidRDefault="002F3225" w:rsidP="002F3225">
          <w:pPr>
            <w:pStyle w:val="16"/>
            <w:tabs>
              <w:tab w:val="left" w:pos="660"/>
            </w:tabs>
            <w:spacing w:line="360" w:lineRule="auto"/>
            <w:rPr>
              <w:rFonts w:asciiTheme="minorHAnsi" w:eastAsiaTheme="minorEastAsia" w:hAnsiTheme="minorHAnsi"/>
              <w:noProof/>
              <w:kern w:val="2"/>
              <w:sz w:val="28"/>
              <w:szCs w:val="28"/>
              <w:lang w:eastAsia="ru-RU" w:bidi="ar-SA"/>
              <w14:ligatures w14:val="standardContextual"/>
            </w:rPr>
          </w:pPr>
          <w:hyperlink w:anchor="_Toc235000147" w:history="1">
            <w:r w:rsidRPr="002F3225">
              <w:rPr>
                <w:rStyle w:val="a8"/>
                <w:noProof/>
                <w:sz w:val="28"/>
                <w:szCs w:val="28"/>
              </w:rPr>
              <w:t>3.3.</w:t>
            </w:r>
            <w:r w:rsidRPr="002F3225">
              <w:rPr>
                <w:rFonts w:asciiTheme="minorHAnsi" w:eastAsiaTheme="minorEastAsia" w:hAnsiTheme="minorHAnsi"/>
                <w:noProof/>
                <w:kern w:val="2"/>
                <w:sz w:val="28"/>
                <w:szCs w:val="28"/>
                <w:lang w:eastAsia="ru-RU" w:bidi="ar-SA"/>
                <w14:ligatures w14:val="standardContextual"/>
              </w:rPr>
              <w:tab/>
            </w:r>
            <w:r w:rsidRPr="002F3225">
              <w:rPr>
                <w:rStyle w:val="a8"/>
                <w:noProof/>
                <w:sz w:val="28"/>
                <w:szCs w:val="28"/>
              </w:rPr>
              <w:t>Модуль управления линией (модуль оператора)</w:t>
            </w:r>
            <w:r w:rsidRPr="002F3225">
              <w:rPr>
                <w:noProof/>
                <w:webHidden/>
                <w:sz w:val="28"/>
                <w:szCs w:val="28"/>
              </w:rPr>
              <w:tab/>
            </w:r>
            <w:r w:rsidRPr="002F3225">
              <w:rPr>
                <w:noProof/>
                <w:webHidden/>
                <w:sz w:val="28"/>
                <w:szCs w:val="28"/>
              </w:rPr>
              <w:fldChar w:fldCharType="begin"/>
            </w:r>
            <w:r w:rsidRPr="002F3225">
              <w:rPr>
                <w:noProof/>
                <w:webHidden/>
                <w:sz w:val="28"/>
                <w:szCs w:val="28"/>
              </w:rPr>
              <w:instrText xml:space="preserve"> PAGEREF _Toc235000147 \h </w:instrText>
            </w:r>
            <w:r w:rsidRPr="002F3225">
              <w:rPr>
                <w:noProof/>
                <w:webHidden/>
                <w:sz w:val="28"/>
                <w:szCs w:val="28"/>
              </w:rPr>
            </w:r>
            <w:r w:rsidRPr="002F322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2F3225">
              <w:rPr>
                <w:noProof/>
                <w:webHidden/>
                <w:sz w:val="28"/>
                <w:szCs w:val="28"/>
              </w:rPr>
              <w:t>6</w:t>
            </w:r>
            <w:r w:rsidRPr="002F322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04EB7B5" w14:textId="0EF3DB18" w:rsidR="002F3225" w:rsidRPr="002F3225" w:rsidRDefault="002F3225" w:rsidP="002F3225">
          <w:pPr>
            <w:pStyle w:val="16"/>
            <w:tabs>
              <w:tab w:val="left" w:pos="660"/>
            </w:tabs>
            <w:spacing w:line="360" w:lineRule="auto"/>
            <w:rPr>
              <w:rFonts w:asciiTheme="minorHAnsi" w:eastAsiaTheme="minorEastAsia" w:hAnsiTheme="minorHAnsi"/>
              <w:noProof/>
              <w:kern w:val="2"/>
              <w:sz w:val="28"/>
              <w:szCs w:val="28"/>
              <w:lang w:eastAsia="ru-RU" w:bidi="ar-SA"/>
              <w14:ligatures w14:val="standardContextual"/>
            </w:rPr>
          </w:pPr>
          <w:hyperlink w:anchor="_Toc235000148" w:history="1">
            <w:r w:rsidRPr="002F3225">
              <w:rPr>
                <w:rStyle w:val="a8"/>
                <w:noProof/>
                <w:sz w:val="28"/>
                <w:szCs w:val="28"/>
              </w:rPr>
              <w:t>3.4.</w:t>
            </w:r>
            <w:r w:rsidRPr="002F3225">
              <w:rPr>
                <w:rFonts w:asciiTheme="minorHAnsi" w:eastAsiaTheme="minorEastAsia" w:hAnsiTheme="minorHAnsi"/>
                <w:noProof/>
                <w:kern w:val="2"/>
                <w:sz w:val="28"/>
                <w:szCs w:val="28"/>
                <w:lang w:eastAsia="ru-RU" w:bidi="ar-SA"/>
                <w14:ligatures w14:val="standardContextual"/>
              </w:rPr>
              <w:tab/>
            </w:r>
            <w:r w:rsidRPr="002F3225">
              <w:rPr>
                <w:rStyle w:val="a8"/>
                <w:noProof/>
                <w:sz w:val="28"/>
                <w:szCs w:val="28"/>
              </w:rPr>
              <w:t>Модуль диспетчеризации оборудования</w:t>
            </w:r>
            <w:r w:rsidRPr="002F3225">
              <w:rPr>
                <w:noProof/>
                <w:webHidden/>
                <w:sz w:val="28"/>
                <w:szCs w:val="28"/>
              </w:rPr>
              <w:tab/>
            </w:r>
            <w:r w:rsidRPr="002F3225">
              <w:rPr>
                <w:noProof/>
                <w:webHidden/>
                <w:sz w:val="28"/>
                <w:szCs w:val="28"/>
              </w:rPr>
              <w:fldChar w:fldCharType="begin"/>
            </w:r>
            <w:r w:rsidRPr="002F3225">
              <w:rPr>
                <w:noProof/>
                <w:webHidden/>
                <w:sz w:val="28"/>
                <w:szCs w:val="28"/>
              </w:rPr>
              <w:instrText xml:space="preserve"> PAGEREF _Toc235000148 \h </w:instrText>
            </w:r>
            <w:r w:rsidRPr="002F3225">
              <w:rPr>
                <w:noProof/>
                <w:webHidden/>
                <w:sz w:val="28"/>
                <w:szCs w:val="28"/>
              </w:rPr>
            </w:r>
            <w:r w:rsidRPr="002F322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2F3225">
              <w:rPr>
                <w:noProof/>
                <w:webHidden/>
                <w:sz w:val="28"/>
                <w:szCs w:val="28"/>
              </w:rPr>
              <w:t>7</w:t>
            </w:r>
            <w:r w:rsidRPr="002F322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EA5AE4" w14:textId="07709333" w:rsidR="002F3225" w:rsidRPr="002F3225" w:rsidRDefault="002F3225" w:rsidP="002F3225">
          <w:pPr>
            <w:pStyle w:val="16"/>
            <w:tabs>
              <w:tab w:val="left" w:pos="660"/>
            </w:tabs>
            <w:spacing w:line="360" w:lineRule="auto"/>
            <w:rPr>
              <w:rFonts w:asciiTheme="minorHAnsi" w:eastAsiaTheme="minorEastAsia" w:hAnsiTheme="minorHAnsi"/>
              <w:noProof/>
              <w:kern w:val="2"/>
              <w:sz w:val="28"/>
              <w:szCs w:val="28"/>
              <w:lang w:eastAsia="ru-RU" w:bidi="ar-SA"/>
              <w14:ligatures w14:val="standardContextual"/>
            </w:rPr>
          </w:pPr>
          <w:hyperlink w:anchor="_Toc235000149" w:history="1">
            <w:r w:rsidRPr="002F3225">
              <w:rPr>
                <w:rStyle w:val="a8"/>
                <w:noProof/>
                <w:sz w:val="28"/>
                <w:szCs w:val="28"/>
              </w:rPr>
              <w:t>3.5.</w:t>
            </w:r>
            <w:r w:rsidRPr="002F3225">
              <w:rPr>
                <w:rFonts w:asciiTheme="minorHAnsi" w:eastAsiaTheme="minorEastAsia" w:hAnsiTheme="minorHAnsi"/>
                <w:noProof/>
                <w:kern w:val="2"/>
                <w:sz w:val="28"/>
                <w:szCs w:val="28"/>
                <w:lang w:eastAsia="ru-RU" w:bidi="ar-SA"/>
                <w14:ligatures w14:val="standardContextual"/>
              </w:rPr>
              <w:tab/>
            </w:r>
            <w:r w:rsidRPr="002F3225">
              <w:rPr>
                <w:rStyle w:val="a8"/>
                <w:noProof/>
                <w:sz w:val="28"/>
                <w:szCs w:val="28"/>
              </w:rPr>
              <w:t>Мобильное приложение терминалов сбора данных (ТСД)</w:t>
            </w:r>
            <w:r w:rsidRPr="002F3225">
              <w:rPr>
                <w:noProof/>
                <w:webHidden/>
                <w:sz w:val="28"/>
                <w:szCs w:val="28"/>
              </w:rPr>
              <w:tab/>
            </w:r>
            <w:r w:rsidRPr="002F3225">
              <w:rPr>
                <w:noProof/>
                <w:webHidden/>
                <w:sz w:val="28"/>
                <w:szCs w:val="28"/>
              </w:rPr>
              <w:fldChar w:fldCharType="begin"/>
            </w:r>
            <w:r w:rsidRPr="002F3225">
              <w:rPr>
                <w:noProof/>
                <w:webHidden/>
                <w:sz w:val="28"/>
                <w:szCs w:val="28"/>
              </w:rPr>
              <w:instrText xml:space="preserve"> PAGEREF _Toc235000149 \h </w:instrText>
            </w:r>
            <w:r w:rsidRPr="002F3225">
              <w:rPr>
                <w:noProof/>
                <w:webHidden/>
                <w:sz w:val="28"/>
                <w:szCs w:val="28"/>
              </w:rPr>
            </w:r>
            <w:r w:rsidRPr="002F322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2F3225">
              <w:rPr>
                <w:noProof/>
                <w:webHidden/>
                <w:sz w:val="28"/>
                <w:szCs w:val="28"/>
              </w:rPr>
              <w:t>7</w:t>
            </w:r>
            <w:r w:rsidRPr="002F322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7ADC940" w14:textId="1942C5D4" w:rsidR="002F3225" w:rsidRPr="002F3225" w:rsidRDefault="002F3225" w:rsidP="002F3225">
          <w:pPr>
            <w:pStyle w:val="16"/>
            <w:tabs>
              <w:tab w:val="left" w:pos="440"/>
            </w:tabs>
            <w:spacing w:line="360" w:lineRule="auto"/>
            <w:rPr>
              <w:rFonts w:asciiTheme="minorHAnsi" w:eastAsiaTheme="minorEastAsia" w:hAnsiTheme="minorHAnsi"/>
              <w:noProof/>
              <w:kern w:val="2"/>
              <w:sz w:val="28"/>
              <w:szCs w:val="28"/>
              <w:lang w:eastAsia="ru-RU" w:bidi="ar-SA"/>
              <w14:ligatures w14:val="standardContextual"/>
            </w:rPr>
          </w:pPr>
          <w:hyperlink w:anchor="_Toc235000150" w:history="1">
            <w:r w:rsidRPr="002F3225">
              <w:rPr>
                <w:rStyle w:val="a8"/>
                <w:noProof/>
                <w:sz w:val="28"/>
                <w:szCs w:val="28"/>
              </w:rPr>
              <w:t>4.</w:t>
            </w:r>
            <w:r w:rsidRPr="002F3225">
              <w:rPr>
                <w:rFonts w:asciiTheme="minorHAnsi" w:eastAsiaTheme="minorEastAsia" w:hAnsiTheme="minorHAnsi"/>
                <w:noProof/>
                <w:kern w:val="2"/>
                <w:sz w:val="28"/>
                <w:szCs w:val="28"/>
                <w:lang w:eastAsia="ru-RU" w:bidi="ar-SA"/>
                <w14:ligatures w14:val="standardContextual"/>
              </w:rPr>
              <w:tab/>
            </w:r>
            <w:r w:rsidRPr="002F3225">
              <w:rPr>
                <w:rStyle w:val="a8"/>
                <w:noProof/>
                <w:sz w:val="28"/>
                <w:szCs w:val="28"/>
              </w:rPr>
              <w:t>Заключение</w:t>
            </w:r>
            <w:r w:rsidRPr="002F3225">
              <w:rPr>
                <w:noProof/>
                <w:webHidden/>
                <w:sz w:val="28"/>
                <w:szCs w:val="28"/>
              </w:rPr>
              <w:tab/>
            </w:r>
            <w:r w:rsidRPr="002F3225">
              <w:rPr>
                <w:noProof/>
                <w:webHidden/>
                <w:sz w:val="28"/>
                <w:szCs w:val="28"/>
              </w:rPr>
              <w:fldChar w:fldCharType="begin"/>
            </w:r>
            <w:r w:rsidRPr="002F3225">
              <w:rPr>
                <w:noProof/>
                <w:webHidden/>
                <w:sz w:val="28"/>
                <w:szCs w:val="28"/>
              </w:rPr>
              <w:instrText xml:space="preserve"> PAGEREF _Toc235000150 \h </w:instrText>
            </w:r>
            <w:r w:rsidRPr="002F3225">
              <w:rPr>
                <w:noProof/>
                <w:webHidden/>
                <w:sz w:val="28"/>
                <w:szCs w:val="28"/>
              </w:rPr>
            </w:r>
            <w:r w:rsidRPr="002F3225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2F3225">
              <w:rPr>
                <w:noProof/>
                <w:webHidden/>
                <w:sz w:val="28"/>
                <w:szCs w:val="28"/>
              </w:rPr>
              <w:t>8</w:t>
            </w:r>
            <w:r w:rsidRPr="002F322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11549C1" w14:textId="710E7E1B" w:rsidR="002964E5" w:rsidRDefault="002964E5" w:rsidP="002F3225">
          <w:pPr>
            <w:spacing w:after="0" w:line="360" w:lineRule="auto"/>
          </w:pPr>
          <w:r w:rsidRPr="002F3225">
            <w:rPr>
              <w:b/>
              <w:bCs/>
              <w:color w:val="222A35" w:themeColor="text2" w:themeShade="80"/>
              <w:sz w:val="28"/>
              <w:szCs w:val="28"/>
            </w:rPr>
            <w:fldChar w:fldCharType="end"/>
          </w:r>
        </w:p>
      </w:sdtContent>
    </w:sdt>
    <w:p w14:paraId="5F839A98" w14:textId="7E27F724" w:rsidR="002964E5" w:rsidRDefault="002964E5" w:rsidP="00C4174B">
      <w:pPr>
        <w:spacing w:after="0" w:line="360" w:lineRule="auto"/>
        <w:ind w:firstLine="567"/>
        <w:jc w:val="center"/>
        <w:rPr>
          <w:rFonts w:cs="Times New Roman"/>
          <w:color w:val="222A35" w:themeColor="text2" w:themeShade="80"/>
          <w:sz w:val="28"/>
          <w:szCs w:val="28"/>
        </w:rPr>
      </w:pPr>
      <w:r>
        <w:rPr>
          <w:rFonts w:cs="Times New Roman"/>
          <w:color w:val="222A35" w:themeColor="text2" w:themeShade="80"/>
          <w:sz w:val="28"/>
          <w:szCs w:val="28"/>
        </w:rPr>
        <w:br w:type="page"/>
      </w:r>
    </w:p>
    <w:p w14:paraId="5E4122FA" w14:textId="77777777" w:rsidR="00ED355F" w:rsidRPr="00A87529" w:rsidRDefault="00ED355F" w:rsidP="00C4174B">
      <w:pPr>
        <w:spacing w:after="0" w:line="360" w:lineRule="auto"/>
        <w:ind w:firstLine="567"/>
        <w:jc w:val="center"/>
        <w:rPr>
          <w:rFonts w:cs="Times New Roman"/>
          <w:color w:val="222A35" w:themeColor="text2" w:themeShade="80"/>
          <w:sz w:val="28"/>
          <w:szCs w:val="28"/>
        </w:rPr>
      </w:pPr>
    </w:p>
    <w:p w14:paraId="7E4F4E16" w14:textId="6EABA75A" w:rsidR="00ED355F" w:rsidRPr="00A87529" w:rsidRDefault="004B4DD2" w:rsidP="00A87529">
      <w:pPr>
        <w:pStyle w:val="-"/>
        <w:ind w:firstLine="142"/>
      </w:pPr>
      <w:bookmarkStart w:id="1" w:name="_Toc235000142"/>
      <w:r w:rsidRPr="00A87529">
        <w:t>Назначени</w:t>
      </w:r>
      <w:r w:rsidR="00A7626A">
        <w:t xml:space="preserve">е </w:t>
      </w:r>
      <w:r w:rsidR="00637E32">
        <w:t>программного обеспечения</w:t>
      </w:r>
      <w:r w:rsidR="00A7626A">
        <w:t xml:space="preserve"> </w:t>
      </w:r>
      <w:proofErr w:type="spellStart"/>
      <w:r w:rsidRPr="00A87529">
        <w:t>SciMark</w:t>
      </w:r>
      <w:bookmarkEnd w:id="1"/>
      <w:proofErr w:type="spellEnd"/>
    </w:p>
    <w:p w14:paraId="43739F33" w14:textId="00F56DAC" w:rsidR="00ED355F" w:rsidRDefault="00637E32" w:rsidP="00A04B04">
      <w:pPr>
        <w:pStyle w:val="user5"/>
        <w:spacing w:after="0" w:line="360" w:lineRule="auto"/>
        <w:ind w:firstLine="567"/>
        <w:rPr>
          <w:rFonts w:eastAsiaTheme="majorEastAsia"/>
          <w:color w:val="222A35" w:themeColor="text2" w:themeShade="80"/>
        </w:rPr>
      </w:pPr>
      <w:r>
        <w:rPr>
          <w:rFonts w:eastAsiaTheme="majorEastAsia" w:cs="Times New Roman"/>
          <w:color w:val="222A35" w:themeColor="text2" w:themeShade="80"/>
          <w:sz w:val="28"/>
          <w:szCs w:val="28"/>
        </w:rPr>
        <w:t>Программное обеспечение</w:t>
      </w:r>
      <w:r w:rsidR="00A7626A" w:rsidRPr="00A04B04">
        <w:rPr>
          <w:rFonts w:eastAsiaTheme="majorEastAsia" w:cs="Times New Roman"/>
          <w:color w:val="222A35" w:themeColor="text2" w:themeShade="80"/>
          <w:sz w:val="28"/>
          <w:szCs w:val="28"/>
        </w:rPr>
        <w:t xml:space="preserve"> </w:t>
      </w:r>
      <w:r w:rsidR="00A04B04" w:rsidRPr="00A04B04">
        <w:rPr>
          <w:rFonts w:eastAsiaTheme="majorEastAsia" w:cs="Times New Roman"/>
          <w:color w:val="222A35" w:themeColor="text2" w:themeShade="80"/>
          <w:sz w:val="28"/>
          <w:szCs w:val="28"/>
        </w:rPr>
        <w:t>«Система автоматизации маркировки «</w:t>
      </w:r>
      <w:proofErr w:type="spellStart"/>
      <w:r w:rsidR="00A04B04" w:rsidRPr="00A04B04">
        <w:rPr>
          <w:rFonts w:eastAsiaTheme="majorEastAsia" w:cs="Times New Roman"/>
          <w:color w:val="222A35" w:themeColor="text2" w:themeShade="80"/>
          <w:sz w:val="28"/>
          <w:szCs w:val="28"/>
        </w:rPr>
        <w:t>SciMark</w:t>
      </w:r>
      <w:proofErr w:type="spellEnd"/>
      <w:r w:rsidR="00A04B04" w:rsidRPr="00A04B04">
        <w:rPr>
          <w:rFonts w:eastAsiaTheme="majorEastAsia" w:cs="Times New Roman"/>
          <w:color w:val="222A35" w:themeColor="text2" w:themeShade="80"/>
          <w:sz w:val="28"/>
          <w:szCs w:val="28"/>
        </w:rPr>
        <w:t>»</w:t>
      </w:r>
      <w:r w:rsidR="00A7626A" w:rsidRPr="00A04B04">
        <w:rPr>
          <w:rFonts w:eastAsiaTheme="majorEastAsia" w:cs="Times New Roman"/>
          <w:color w:val="222A35" w:themeColor="text2" w:themeShade="80"/>
          <w:sz w:val="28"/>
          <w:szCs w:val="28"/>
        </w:rPr>
        <w:t xml:space="preserve"> (далее – </w:t>
      </w:r>
      <w:r>
        <w:rPr>
          <w:rFonts w:eastAsiaTheme="majorEastAsia" w:cs="Times New Roman"/>
          <w:color w:val="222A35" w:themeColor="text2" w:themeShade="80"/>
          <w:sz w:val="28"/>
          <w:szCs w:val="28"/>
        </w:rPr>
        <w:t>ПО</w:t>
      </w:r>
      <w:r w:rsidR="00A7626A" w:rsidRPr="00A04B04">
        <w:rPr>
          <w:rFonts w:eastAsiaTheme="majorEastAsia" w:cs="Times New Roman"/>
          <w:color w:val="222A35" w:themeColor="text2" w:themeShade="80"/>
          <w:sz w:val="28"/>
          <w:szCs w:val="28"/>
        </w:rPr>
        <w:t xml:space="preserve"> </w:t>
      </w:r>
      <w:proofErr w:type="spellStart"/>
      <w:r w:rsidR="00A7626A" w:rsidRPr="00A04B04">
        <w:rPr>
          <w:rFonts w:eastAsiaTheme="majorEastAsia" w:cs="Times New Roman"/>
          <w:color w:val="222A35" w:themeColor="text2" w:themeShade="80"/>
          <w:sz w:val="28"/>
          <w:szCs w:val="28"/>
        </w:rPr>
        <w:t>SciMark</w:t>
      </w:r>
      <w:proofErr w:type="spellEnd"/>
      <w:r w:rsidR="00A7626A" w:rsidRPr="00A04B04">
        <w:rPr>
          <w:rFonts w:eastAsiaTheme="majorEastAsia" w:cs="Times New Roman"/>
          <w:color w:val="222A35" w:themeColor="text2" w:themeShade="80"/>
          <w:sz w:val="28"/>
          <w:szCs w:val="28"/>
        </w:rPr>
        <w:t>)</w:t>
      </w:r>
      <w:r w:rsidR="004B4DD2" w:rsidRPr="00A7626A">
        <w:rPr>
          <w:rFonts w:eastAsiaTheme="majorEastAsia" w:cs="Times New Roman"/>
          <w:color w:val="222A35" w:themeColor="text2" w:themeShade="80"/>
          <w:sz w:val="28"/>
          <w:szCs w:val="28"/>
        </w:rPr>
        <w:t> представляет собой комплексное решение для автоматизации процессов маркировки</w:t>
      </w:r>
      <w:r w:rsidR="004B4DD2" w:rsidRPr="00A87529">
        <w:rPr>
          <w:rFonts w:eastAsiaTheme="majorEastAsia" w:cs="Times New Roman"/>
          <w:color w:val="222A35" w:themeColor="text2" w:themeShade="80"/>
          <w:sz w:val="28"/>
          <w:szCs w:val="28"/>
        </w:rPr>
        <w:t xml:space="preserve"> и прослеживаемости продукции в соответствии с требованиями государственной информационной системы мониторинга оборота товаров «Честный знак» (ГИС МТ «Честный знак»). Система предназначена для промышленных предприятий, осуществляющих розлив, упаковку и маркировку товаров различных товарных групп, и обеспечивает полный цикл взаимодействия с «Честным знаком» — от заказа кодов маркировки до отправки отчётов.</w:t>
      </w:r>
    </w:p>
    <w:p w14:paraId="4DD1123C" w14:textId="77777777" w:rsidR="00A7626A" w:rsidRPr="00A87529" w:rsidRDefault="00A7626A" w:rsidP="00012F74">
      <w:pPr>
        <w:pStyle w:val="afff1"/>
        <w:widowControl/>
        <w:spacing w:line="360" w:lineRule="auto"/>
        <w:ind w:firstLine="567"/>
        <w:rPr>
          <w:rFonts w:eastAsiaTheme="majorEastAsia"/>
          <w:b/>
          <w:color w:val="222A35" w:themeColor="text2" w:themeShade="80"/>
        </w:rPr>
      </w:pPr>
    </w:p>
    <w:p w14:paraId="61D7E12B" w14:textId="2A1CBED7" w:rsidR="00A7626A" w:rsidRDefault="004B4DD2" w:rsidP="00A7626A">
      <w:pPr>
        <w:pStyle w:val="-"/>
        <w:rPr>
          <w:rStyle w:val="afc"/>
          <w:b/>
          <w:bCs/>
        </w:rPr>
      </w:pPr>
      <w:bookmarkStart w:id="2" w:name="_Toc235000143"/>
      <w:r w:rsidRPr="00A87529">
        <w:rPr>
          <w:rStyle w:val="afc"/>
          <w:b/>
        </w:rPr>
        <w:t xml:space="preserve">Ключевые задачи, решаемые </w:t>
      </w:r>
      <w:r w:rsidR="002F3225">
        <w:t>ПО</w:t>
      </w:r>
      <w:r w:rsidR="00A7626A" w:rsidRPr="00A7626A">
        <w:t xml:space="preserve"> </w:t>
      </w:r>
      <w:proofErr w:type="spellStart"/>
      <w:r w:rsidR="00A7626A" w:rsidRPr="00A7626A">
        <w:t>SciMark</w:t>
      </w:r>
      <w:bookmarkEnd w:id="2"/>
      <w:proofErr w:type="spellEnd"/>
    </w:p>
    <w:p w14:paraId="6CAE2460" w14:textId="78A862B3" w:rsidR="00ED355F" w:rsidRPr="00A04B04" w:rsidRDefault="004B4DD2" w:rsidP="00A04B04">
      <w:pPr>
        <w:pStyle w:val="afff1"/>
        <w:widowControl/>
        <w:numPr>
          <w:ilvl w:val="0"/>
          <w:numId w:val="5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04B04">
        <w:rPr>
          <w:rStyle w:val="afc"/>
          <w:rFonts w:eastAsiaTheme="majorEastAsia"/>
          <w:color w:val="222A35" w:themeColor="text2" w:themeShade="80"/>
        </w:rPr>
        <w:t>Обеспечение соответствия требованиям законодательства:</w:t>
      </w:r>
      <w:r w:rsidRPr="00A04B04">
        <w:rPr>
          <w:rFonts w:eastAsiaTheme="majorEastAsia"/>
          <w:color w:val="222A35" w:themeColor="text2" w:themeShade="80"/>
        </w:rPr>
        <w:t> Полная автоматизация взаимодействия с ГИС МТ «Честный знак» для нанесения, верификации и регистрации кодов маркировки на всех этапах производства.</w:t>
      </w:r>
    </w:p>
    <w:p w14:paraId="6FB6585B" w14:textId="11966685" w:rsidR="00ED355F" w:rsidRPr="00A04B04" w:rsidRDefault="004B4DD2" w:rsidP="00A04B04">
      <w:pPr>
        <w:pStyle w:val="afff1"/>
        <w:widowControl/>
        <w:numPr>
          <w:ilvl w:val="0"/>
          <w:numId w:val="5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04B04">
        <w:rPr>
          <w:rStyle w:val="afc"/>
          <w:rFonts w:eastAsiaTheme="majorEastAsia"/>
          <w:color w:val="222A35" w:themeColor="text2" w:themeShade="80"/>
        </w:rPr>
        <w:t>Предотвращение выпуска контрафактной продукции:</w:t>
      </w:r>
      <w:r w:rsidRPr="00A04B04">
        <w:rPr>
          <w:rFonts w:eastAsiaTheme="majorEastAsia"/>
          <w:color w:val="222A35" w:themeColor="text2" w:themeShade="80"/>
        </w:rPr>
        <w:t> Контроль каждого этапа жизненного цикла кода маркировки (эмиссия — нанесение — верификация — ввод в оборот) исключает возможность оборота немаркированной продукции.</w:t>
      </w:r>
    </w:p>
    <w:p w14:paraId="41688109" w14:textId="61C4C8F1" w:rsidR="00ED355F" w:rsidRPr="00A04B04" w:rsidRDefault="004B4DD2" w:rsidP="00A04B04">
      <w:pPr>
        <w:pStyle w:val="afff1"/>
        <w:widowControl/>
        <w:numPr>
          <w:ilvl w:val="0"/>
          <w:numId w:val="5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04B04">
        <w:rPr>
          <w:rStyle w:val="afc"/>
          <w:rFonts w:eastAsiaTheme="majorEastAsia"/>
          <w:color w:val="222A35" w:themeColor="text2" w:themeShade="80"/>
        </w:rPr>
        <w:t>Обеспечение высокой производительности линии:</w:t>
      </w:r>
      <w:r w:rsidR="00A04B04">
        <w:rPr>
          <w:rStyle w:val="afc"/>
          <w:rFonts w:eastAsiaTheme="majorEastAsia"/>
          <w:color w:val="222A35" w:themeColor="text2" w:themeShade="80"/>
        </w:rPr>
        <w:t xml:space="preserve"> </w:t>
      </w:r>
      <w:r w:rsidRPr="00A04B04">
        <w:rPr>
          <w:rFonts w:eastAsiaTheme="majorEastAsia"/>
          <w:color w:val="222A35" w:themeColor="text2" w:themeShade="80"/>
        </w:rPr>
        <w:t>Обработка потока до 60 единиц продукции в минуту на производственной линии за счёт оптимизированной архитектуры и прямой интеграции с оборудованием.</w:t>
      </w:r>
    </w:p>
    <w:p w14:paraId="612B1859" w14:textId="2A97B79C" w:rsidR="00ED355F" w:rsidRPr="00A04B04" w:rsidRDefault="004B4DD2" w:rsidP="00A04B04">
      <w:pPr>
        <w:pStyle w:val="afff1"/>
        <w:widowControl/>
        <w:numPr>
          <w:ilvl w:val="0"/>
          <w:numId w:val="5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04B04">
        <w:rPr>
          <w:rStyle w:val="afc"/>
          <w:rFonts w:eastAsiaTheme="majorEastAsia"/>
          <w:color w:val="222A35" w:themeColor="text2" w:themeShade="80"/>
        </w:rPr>
        <w:t>Управление качеством нанесения:</w:t>
      </w:r>
      <w:r w:rsidR="00A04B04" w:rsidRPr="00A04B04">
        <w:rPr>
          <w:rStyle w:val="afc"/>
          <w:rFonts w:eastAsiaTheme="majorEastAsia"/>
          <w:color w:val="222A35" w:themeColor="text2" w:themeShade="80"/>
        </w:rPr>
        <w:t xml:space="preserve"> </w:t>
      </w:r>
      <w:r w:rsidRPr="00A04B04">
        <w:rPr>
          <w:rFonts w:eastAsiaTheme="majorEastAsia"/>
          <w:color w:val="222A35" w:themeColor="text2" w:themeShade="80"/>
        </w:rPr>
        <w:t>Автоматическая верификация кодов с отбраковкой продукции, не прошедшей контроль.</w:t>
      </w:r>
    </w:p>
    <w:p w14:paraId="5D60AC30" w14:textId="2F048FA5" w:rsidR="002E3666" w:rsidRPr="002E3666" w:rsidRDefault="004B4DD2" w:rsidP="002E3666">
      <w:pPr>
        <w:pStyle w:val="afff1"/>
        <w:widowControl/>
        <w:numPr>
          <w:ilvl w:val="0"/>
          <w:numId w:val="5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04B04">
        <w:rPr>
          <w:rStyle w:val="afc"/>
          <w:rFonts w:eastAsiaTheme="majorEastAsia"/>
          <w:color w:val="222A35" w:themeColor="text2" w:themeShade="80"/>
        </w:rPr>
        <w:t>Снижение операционных рисков:</w:t>
      </w:r>
      <w:r w:rsidRPr="00A04B04">
        <w:rPr>
          <w:rFonts w:eastAsiaTheme="majorEastAsia"/>
          <w:color w:val="222A35" w:themeColor="text2" w:themeShade="80"/>
        </w:rPr>
        <w:t> Автоматическая регистрация статусов кодов исключает человеческий фактор и штрафные санкции.</w:t>
      </w:r>
    </w:p>
    <w:p w14:paraId="6278E273" w14:textId="1CFF2BFE" w:rsidR="00ED355F" w:rsidRPr="00A04B04" w:rsidRDefault="004B4DD2" w:rsidP="00A04B04">
      <w:pPr>
        <w:pStyle w:val="afff1"/>
        <w:widowControl/>
        <w:numPr>
          <w:ilvl w:val="0"/>
          <w:numId w:val="5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04B04">
        <w:rPr>
          <w:rStyle w:val="afc"/>
          <w:rFonts w:eastAsiaTheme="majorEastAsia"/>
          <w:color w:val="222A35" w:themeColor="text2" w:themeShade="80"/>
        </w:rPr>
        <w:lastRenderedPageBreak/>
        <w:t>Производительность:</w:t>
      </w:r>
      <w:r w:rsidRPr="00A04B04">
        <w:rPr>
          <w:rFonts w:eastAsiaTheme="majorEastAsia"/>
          <w:color w:val="222A35" w:themeColor="text2" w:themeShade="80"/>
        </w:rPr>
        <w:t> Поддержка скорости до 60 единиц продукции в минуту, что соответствует современным линиям розлива ПЭТ и не требует модернизации оборудования.</w:t>
      </w:r>
    </w:p>
    <w:p w14:paraId="52944425" w14:textId="5B4B8858" w:rsidR="00ED355F" w:rsidRPr="00A04B04" w:rsidRDefault="004B4DD2" w:rsidP="00A04B04">
      <w:pPr>
        <w:pStyle w:val="afff1"/>
        <w:widowControl/>
        <w:numPr>
          <w:ilvl w:val="0"/>
          <w:numId w:val="5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04B04">
        <w:rPr>
          <w:rStyle w:val="afc"/>
          <w:rFonts w:eastAsiaTheme="majorEastAsia"/>
          <w:color w:val="222A35" w:themeColor="text2" w:themeShade="80"/>
        </w:rPr>
        <w:t>Надёжность:</w:t>
      </w:r>
      <w:r w:rsidRPr="00A04B04">
        <w:rPr>
          <w:rFonts w:eastAsiaTheme="majorEastAsia"/>
          <w:color w:val="222A35" w:themeColor="text2" w:themeShade="80"/>
        </w:rPr>
        <w:t xml:space="preserve"> Отказоустойчивая архитектура с использованием </w:t>
      </w:r>
      <w:proofErr w:type="spellStart"/>
      <w:r w:rsidRPr="00A04B04">
        <w:rPr>
          <w:rFonts w:eastAsiaTheme="majorEastAsia"/>
          <w:color w:val="222A35" w:themeColor="text2" w:themeShade="80"/>
        </w:rPr>
        <w:t>RabbitMQ</w:t>
      </w:r>
      <w:proofErr w:type="spellEnd"/>
      <w:r w:rsidRPr="00A04B04">
        <w:rPr>
          <w:rFonts w:eastAsiaTheme="majorEastAsia"/>
          <w:color w:val="222A35" w:themeColor="text2" w:themeShade="80"/>
        </w:rPr>
        <w:t xml:space="preserve"> и репликации </w:t>
      </w:r>
      <w:proofErr w:type="spellStart"/>
      <w:r w:rsidRPr="00A04B04">
        <w:rPr>
          <w:rFonts w:eastAsiaTheme="majorEastAsia"/>
          <w:color w:val="222A35" w:themeColor="text2" w:themeShade="80"/>
        </w:rPr>
        <w:t>PostgreSQL</w:t>
      </w:r>
      <w:proofErr w:type="spellEnd"/>
      <w:r w:rsidRPr="00A04B04">
        <w:rPr>
          <w:rFonts w:eastAsiaTheme="majorEastAsia"/>
          <w:color w:val="222A35" w:themeColor="text2" w:themeShade="80"/>
        </w:rPr>
        <w:t xml:space="preserve"> обеспечивает сохранность данных при сбоях отдельных компонентов.</w:t>
      </w:r>
    </w:p>
    <w:p w14:paraId="1D072EA3" w14:textId="2B508E27" w:rsidR="00ED355F" w:rsidRPr="00A04B04" w:rsidRDefault="004B4DD2" w:rsidP="00A04B04">
      <w:pPr>
        <w:pStyle w:val="afff1"/>
        <w:widowControl/>
        <w:numPr>
          <w:ilvl w:val="0"/>
          <w:numId w:val="5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04B04">
        <w:rPr>
          <w:rStyle w:val="afc"/>
          <w:rFonts w:eastAsiaTheme="majorEastAsia"/>
          <w:color w:val="222A35" w:themeColor="text2" w:themeShade="80"/>
        </w:rPr>
        <w:t>Масштабируемость:</w:t>
      </w:r>
      <w:r w:rsidRPr="00A04B04">
        <w:rPr>
          <w:rFonts w:eastAsiaTheme="majorEastAsia"/>
          <w:color w:val="222A35" w:themeColor="text2" w:themeShade="80"/>
        </w:rPr>
        <w:t> Поддержка неограниченного количества производственных линий (каждая линия оснащается собственными модулями оператора и диспетчеризации).</w:t>
      </w:r>
    </w:p>
    <w:p w14:paraId="3794EBF9" w14:textId="6B56FEBB" w:rsidR="00ED355F" w:rsidRPr="00A04B04" w:rsidRDefault="004B4DD2" w:rsidP="00A04B04">
      <w:pPr>
        <w:pStyle w:val="afff1"/>
        <w:widowControl/>
        <w:numPr>
          <w:ilvl w:val="0"/>
          <w:numId w:val="5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04B04">
        <w:rPr>
          <w:rStyle w:val="afc"/>
          <w:rFonts w:eastAsiaTheme="majorEastAsia"/>
          <w:color w:val="222A35" w:themeColor="text2" w:themeShade="80"/>
        </w:rPr>
        <w:t>Гибкость интеграции:</w:t>
      </w:r>
      <w:r w:rsidRPr="00A04B04">
        <w:rPr>
          <w:rFonts w:eastAsiaTheme="majorEastAsia"/>
          <w:color w:val="222A35" w:themeColor="text2" w:themeShade="80"/>
        </w:rPr>
        <w:t xml:space="preserve"> Поддержка протоколов TCP, </w:t>
      </w:r>
      <w:proofErr w:type="spellStart"/>
      <w:r w:rsidRPr="00A04B04">
        <w:rPr>
          <w:rFonts w:eastAsiaTheme="majorEastAsia"/>
          <w:color w:val="222A35" w:themeColor="text2" w:themeShade="80"/>
        </w:rPr>
        <w:t>Modbus</w:t>
      </w:r>
      <w:proofErr w:type="spellEnd"/>
      <w:r w:rsidRPr="00A04B04">
        <w:rPr>
          <w:rFonts w:eastAsiaTheme="majorEastAsia"/>
          <w:color w:val="222A35" w:themeColor="text2" w:themeShade="80"/>
        </w:rPr>
        <w:t xml:space="preserve"> и HTTP для взаимодействия с принтерами, камерами и программно-логическими контроллерами (ПЛК) большинства производителей.</w:t>
      </w:r>
    </w:p>
    <w:p w14:paraId="672D713E" w14:textId="59FAEDF7" w:rsidR="00ED355F" w:rsidRPr="00A04B04" w:rsidRDefault="004B4DD2" w:rsidP="00A04B04">
      <w:pPr>
        <w:pStyle w:val="afff1"/>
        <w:widowControl/>
        <w:numPr>
          <w:ilvl w:val="0"/>
          <w:numId w:val="5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04B04">
        <w:rPr>
          <w:rStyle w:val="afc"/>
          <w:rFonts w:eastAsiaTheme="majorEastAsia"/>
          <w:color w:val="222A35" w:themeColor="text2" w:themeShade="80"/>
        </w:rPr>
        <w:t>Безопасность:</w:t>
      </w:r>
      <w:r w:rsidRPr="00A04B04">
        <w:rPr>
          <w:rFonts w:eastAsiaTheme="majorEastAsia"/>
          <w:color w:val="222A35" w:themeColor="text2" w:themeShade="80"/>
        </w:rPr>
        <w:t xml:space="preserve"> Все запросы в «Честный знак» подписываются сертифицированным </w:t>
      </w:r>
      <w:proofErr w:type="spellStart"/>
      <w:r w:rsidRPr="00A04B04">
        <w:rPr>
          <w:rFonts w:eastAsiaTheme="majorEastAsia"/>
          <w:color w:val="222A35" w:themeColor="text2" w:themeShade="80"/>
        </w:rPr>
        <w:t>криптопровайдером</w:t>
      </w:r>
      <w:proofErr w:type="spellEnd"/>
      <w:r w:rsidRPr="00A04B04">
        <w:rPr>
          <w:rFonts w:eastAsiaTheme="majorEastAsia"/>
          <w:color w:val="222A35" w:themeColor="text2" w:themeShade="80"/>
        </w:rPr>
        <w:t xml:space="preserve"> КриптоПро.</w:t>
      </w:r>
    </w:p>
    <w:p w14:paraId="555E43CB" w14:textId="6F374209" w:rsidR="00ED355F" w:rsidRPr="00A04B04" w:rsidRDefault="004B4DD2" w:rsidP="00A04B04">
      <w:pPr>
        <w:pStyle w:val="afff1"/>
        <w:widowControl/>
        <w:numPr>
          <w:ilvl w:val="0"/>
          <w:numId w:val="5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04B04">
        <w:rPr>
          <w:rStyle w:val="afc"/>
          <w:rFonts w:eastAsiaTheme="majorEastAsia"/>
          <w:color w:val="222A35" w:themeColor="text2" w:themeShade="80"/>
        </w:rPr>
        <w:t>Разграничение доступа на основе ролей:</w:t>
      </w:r>
      <w:r w:rsidR="00A04B04">
        <w:rPr>
          <w:rStyle w:val="afc"/>
          <w:rFonts w:eastAsiaTheme="majorEastAsia"/>
          <w:color w:val="222A35" w:themeColor="text2" w:themeShade="80"/>
        </w:rPr>
        <w:t xml:space="preserve"> </w:t>
      </w:r>
      <w:r w:rsidRPr="00A04B04">
        <w:rPr>
          <w:rFonts w:eastAsiaTheme="majorEastAsia"/>
          <w:color w:val="222A35" w:themeColor="text2" w:themeShade="80"/>
        </w:rPr>
        <w:t>Разграничение доступа между администратором и оператором линии обеспечивает контроль над процессом маркировки.</w:t>
      </w:r>
    </w:p>
    <w:p w14:paraId="1C5BAEA5" w14:textId="28C081B1" w:rsidR="00A04B04" w:rsidRDefault="00A04B04" w:rsidP="00A04B04">
      <w:pPr>
        <w:pStyle w:val="user6"/>
        <w:pBdr>
          <w:bottom w:val="none" w:sz="0" w:space="0" w:color="auto"/>
        </w:pBdr>
        <w:tabs>
          <w:tab w:val="left" w:pos="7948"/>
        </w:tabs>
        <w:spacing w:after="0" w:line="360" w:lineRule="auto"/>
        <w:rPr>
          <w:rFonts w:eastAsiaTheme="majorEastAsia" w:cs="Times New Roman"/>
          <w:b/>
          <w:color w:val="222A35" w:themeColor="text2" w:themeShade="80"/>
          <w:sz w:val="28"/>
          <w:szCs w:val="28"/>
        </w:rPr>
      </w:pPr>
    </w:p>
    <w:p w14:paraId="0447B900" w14:textId="3D94E450" w:rsidR="00ED355F" w:rsidRPr="00A87529" w:rsidRDefault="004B4DD2" w:rsidP="00A7626A">
      <w:pPr>
        <w:pStyle w:val="-"/>
      </w:pPr>
      <w:bookmarkStart w:id="3" w:name="_Toc235000144"/>
      <w:r w:rsidRPr="00A87529">
        <w:t xml:space="preserve">Функциональные характеристики </w:t>
      </w:r>
      <w:r w:rsidR="002F3225">
        <w:t>ПО</w:t>
      </w:r>
      <w:r w:rsidR="00985418">
        <w:t xml:space="preserve"> </w:t>
      </w:r>
      <w:proofErr w:type="spellStart"/>
      <w:r w:rsidRPr="00A87529">
        <w:t>SciMark</w:t>
      </w:r>
      <w:bookmarkEnd w:id="3"/>
      <w:proofErr w:type="spellEnd"/>
    </w:p>
    <w:p w14:paraId="4E90EC4C" w14:textId="6B1E7616" w:rsidR="00ED355F" w:rsidRPr="00A7626A" w:rsidRDefault="00A04B04" w:rsidP="00A04B04">
      <w:pPr>
        <w:pStyle w:val="a"/>
        <w:numPr>
          <w:ilvl w:val="1"/>
          <w:numId w:val="8"/>
        </w:numPr>
        <w:ind w:left="0" w:firstLine="284"/>
      </w:pPr>
      <w:r>
        <w:t xml:space="preserve"> </w:t>
      </w:r>
      <w:bookmarkStart w:id="4" w:name="_Toc235000145"/>
      <w:r w:rsidR="004B4DD2" w:rsidRPr="00A7626A">
        <w:t xml:space="preserve">Модуль интеграции с </w:t>
      </w:r>
      <w:r>
        <w:t>«</w:t>
      </w:r>
      <w:r w:rsidR="004B4DD2" w:rsidRPr="00A7626A">
        <w:t>Честным знаком</w:t>
      </w:r>
      <w:r>
        <w:t>»</w:t>
      </w:r>
      <w:bookmarkEnd w:id="4"/>
    </w:p>
    <w:p w14:paraId="28C5FB66" w14:textId="77777777" w:rsidR="00ED355F" w:rsidRPr="00A87529" w:rsidRDefault="004B4DD2" w:rsidP="00012F74">
      <w:pPr>
        <w:pStyle w:val="afff1"/>
        <w:widowControl/>
        <w:spacing w:line="360" w:lineRule="auto"/>
        <w:ind w:firstLine="567"/>
        <w:rPr>
          <w:rFonts w:eastAsiaTheme="majorEastAsia"/>
          <w:color w:val="222A35" w:themeColor="text2" w:themeShade="80"/>
        </w:rPr>
      </w:pPr>
      <w:r w:rsidRPr="00A87529">
        <w:rPr>
          <w:rFonts w:eastAsiaTheme="majorEastAsia"/>
          <w:color w:val="222A35" w:themeColor="text2" w:themeShade="80"/>
        </w:rPr>
        <w:t>Модуль обеспечивает защищённое взаимодействие с ГИС МТ «Честный знак» с использованием криптографической подписи.</w:t>
      </w:r>
    </w:p>
    <w:p w14:paraId="4E4A3F16" w14:textId="77777777" w:rsidR="00ED355F" w:rsidRPr="00A87529" w:rsidRDefault="004B4DD2" w:rsidP="00A04B04">
      <w:pPr>
        <w:pStyle w:val="afff1"/>
        <w:widowControl/>
        <w:numPr>
          <w:ilvl w:val="0"/>
          <w:numId w:val="9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87529">
        <w:rPr>
          <w:rStyle w:val="afc"/>
          <w:rFonts w:eastAsiaTheme="majorEastAsia"/>
          <w:color w:val="222A35" w:themeColor="text2" w:themeShade="80"/>
        </w:rPr>
        <w:t>Функция заказа эмиссии кодов:</w:t>
      </w:r>
      <w:r w:rsidRPr="00A87529">
        <w:rPr>
          <w:rFonts w:eastAsiaTheme="majorEastAsia"/>
          <w:color w:val="222A35" w:themeColor="text2" w:themeShade="80"/>
        </w:rPr>
        <w:t> Формирование и отправка заявок на эмиссию кодов маркировки. Автоматическое получение и сохранение эмитированных кодов в системе.</w:t>
      </w:r>
    </w:p>
    <w:p w14:paraId="11631054" w14:textId="77777777" w:rsidR="00ED355F" w:rsidRPr="00A87529" w:rsidRDefault="004B4DD2" w:rsidP="00A04B04">
      <w:pPr>
        <w:pStyle w:val="afff1"/>
        <w:widowControl/>
        <w:numPr>
          <w:ilvl w:val="0"/>
          <w:numId w:val="9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87529">
        <w:rPr>
          <w:rStyle w:val="afc"/>
          <w:rFonts w:eastAsiaTheme="majorEastAsia"/>
          <w:color w:val="222A35" w:themeColor="text2" w:themeShade="80"/>
        </w:rPr>
        <w:lastRenderedPageBreak/>
        <w:t>Функция регистрации нанесения:</w:t>
      </w:r>
      <w:r w:rsidRPr="00A87529">
        <w:rPr>
          <w:rFonts w:eastAsiaTheme="majorEastAsia"/>
          <w:color w:val="222A35" w:themeColor="text2" w:themeShade="80"/>
        </w:rPr>
        <w:t> Получение уведомлений о нанесении кодов маркировки на продукцию и передача статуса «нанесён» в систему «Честный знак».</w:t>
      </w:r>
    </w:p>
    <w:p w14:paraId="2076181F" w14:textId="77777777" w:rsidR="00ED355F" w:rsidRPr="00A87529" w:rsidRDefault="004B4DD2" w:rsidP="00A04B04">
      <w:pPr>
        <w:pStyle w:val="afff1"/>
        <w:widowControl/>
        <w:numPr>
          <w:ilvl w:val="0"/>
          <w:numId w:val="9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87529">
        <w:rPr>
          <w:rStyle w:val="afc"/>
          <w:rFonts w:eastAsiaTheme="majorEastAsia"/>
          <w:color w:val="222A35" w:themeColor="text2" w:themeShade="80"/>
        </w:rPr>
        <w:t>Функция регистрации ввода в оборот:</w:t>
      </w:r>
      <w:r w:rsidRPr="00A87529">
        <w:rPr>
          <w:rFonts w:eastAsiaTheme="majorEastAsia"/>
          <w:color w:val="222A35" w:themeColor="text2" w:themeShade="80"/>
        </w:rPr>
        <w:t> Получение уведомлений о вводе в оборот кодов маркировки на продукцию и передача статуса «введён в оборот» в систему «Честный знак».</w:t>
      </w:r>
    </w:p>
    <w:p w14:paraId="6D881A2D" w14:textId="77777777" w:rsidR="00ED355F" w:rsidRPr="00B45DC1" w:rsidRDefault="004B4DD2" w:rsidP="00A04B04">
      <w:pPr>
        <w:pStyle w:val="afff1"/>
        <w:widowControl/>
        <w:numPr>
          <w:ilvl w:val="0"/>
          <w:numId w:val="9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87529">
        <w:rPr>
          <w:rStyle w:val="afc"/>
          <w:rFonts w:eastAsiaTheme="majorEastAsia"/>
          <w:color w:val="222A35" w:themeColor="text2" w:themeShade="80"/>
        </w:rPr>
        <w:t>Функция получения информации о товарах:</w:t>
      </w:r>
      <w:r w:rsidRPr="00A87529">
        <w:rPr>
          <w:rFonts w:eastAsiaTheme="majorEastAsia"/>
          <w:color w:val="222A35" w:themeColor="text2" w:themeShade="80"/>
        </w:rPr>
        <w:t xml:space="preserve"> Получение информации о товарах из национального каталога (название, GTIN и </w:t>
      </w:r>
      <w:proofErr w:type="spellStart"/>
      <w:r w:rsidRPr="00A87529">
        <w:rPr>
          <w:rFonts w:eastAsiaTheme="majorEastAsia"/>
          <w:color w:val="222A35" w:themeColor="text2" w:themeShade="80"/>
        </w:rPr>
        <w:t>тд</w:t>
      </w:r>
      <w:proofErr w:type="spellEnd"/>
      <w:r w:rsidRPr="00A87529">
        <w:rPr>
          <w:rFonts w:eastAsiaTheme="majorEastAsia"/>
          <w:color w:val="222A35" w:themeColor="text2" w:themeShade="80"/>
        </w:rPr>
        <w:t>).</w:t>
      </w:r>
    </w:p>
    <w:p w14:paraId="1427FC79" w14:textId="77777777" w:rsidR="00B45DC1" w:rsidRPr="00A87529" w:rsidRDefault="00B45DC1" w:rsidP="00B45DC1">
      <w:pPr>
        <w:pStyle w:val="afff1"/>
        <w:widowControl/>
        <w:spacing w:line="360" w:lineRule="auto"/>
        <w:ind w:left="426"/>
        <w:rPr>
          <w:rFonts w:eastAsiaTheme="majorEastAsia"/>
          <w:b/>
          <w:color w:val="222A35" w:themeColor="text2" w:themeShade="80"/>
        </w:rPr>
      </w:pPr>
    </w:p>
    <w:p w14:paraId="3EB0587E" w14:textId="5477AB58" w:rsidR="00ED355F" w:rsidRPr="00A87529" w:rsidRDefault="00B45DC1" w:rsidP="00B45DC1">
      <w:pPr>
        <w:pStyle w:val="a"/>
        <w:numPr>
          <w:ilvl w:val="1"/>
          <w:numId w:val="8"/>
        </w:numPr>
        <w:ind w:left="0" w:firstLine="284"/>
      </w:pPr>
      <w:r>
        <w:t xml:space="preserve"> </w:t>
      </w:r>
      <w:bookmarkStart w:id="5" w:name="_Toc235000146"/>
      <w:r w:rsidR="004B4DD2" w:rsidRPr="00A87529">
        <w:t>Модуль управления заказами и заданиями (модуль администратора)</w:t>
      </w:r>
      <w:bookmarkEnd w:id="5"/>
    </w:p>
    <w:p w14:paraId="0E3FB0D8" w14:textId="77777777" w:rsidR="00ED355F" w:rsidRPr="00A87529" w:rsidRDefault="004B4DD2" w:rsidP="00012F74">
      <w:pPr>
        <w:pStyle w:val="afff1"/>
        <w:widowControl/>
        <w:spacing w:line="360" w:lineRule="auto"/>
        <w:ind w:firstLine="567"/>
        <w:rPr>
          <w:rFonts w:eastAsiaTheme="majorEastAsia"/>
          <w:color w:val="222A35" w:themeColor="text2" w:themeShade="80"/>
        </w:rPr>
      </w:pPr>
      <w:r w:rsidRPr="00A87529">
        <w:rPr>
          <w:rFonts w:eastAsiaTheme="majorEastAsia"/>
          <w:color w:val="222A35" w:themeColor="text2" w:themeShade="80"/>
        </w:rPr>
        <w:t>Модуль предоставляет веб-интерфейс для централизованного управления процессом маркировки.</w:t>
      </w:r>
    </w:p>
    <w:p w14:paraId="3C70047E" w14:textId="77777777" w:rsidR="00ED355F" w:rsidRPr="00A87529" w:rsidRDefault="004B4DD2" w:rsidP="00B45DC1">
      <w:pPr>
        <w:pStyle w:val="afff1"/>
        <w:widowControl/>
        <w:numPr>
          <w:ilvl w:val="0"/>
          <w:numId w:val="10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87529">
        <w:rPr>
          <w:rStyle w:val="afc"/>
          <w:rFonts w:eastAsiaTheme="majorEastAsia"/>
          <w:color w:val="222A35" w:themeColor="text2" w:themeShade="80"/>
        </w:rPr>
        <w:t>Функция управления производственными линиями:</w:t>
      </w:r>
      <w:r w:rsidRPr="00A87529">
        <w:rPr>
          <w:rFonts w:eastAsiaTheme="majorEastAsia"/>
          <w:color w:val="222A35" w:themeColor="text2" w:themeShade="80"/>
        </w:rPr>
        <w:t> Создание, редактирование и удаление производственных линий, с указанием типа нанесения и типа камеры, и фасуемых продуктах, а также просмотр и фильтрация существующих производственных линий.</w:t>
      </w:r>
    </w:p>
    <w:p w14:paraId="30692E31" w14:textId="77777777" w:rsidR="00ED355F" w:rsidRPr="00A87529" w:rsidRDefault="004B4DD2" w:rsidP="00B45DC1">
      <w:pPr>
        <w:pStyle w:val="afff1"/>
        <w:widowControl/>
        <w:numPr>
          <w:ilvl w:val="0"/>
          <w:numId w:val="10"/>
        </w:numPr>
        <w:spacing w:line="360" w:lineRule="auto"/>
        <w:ind w:left="0" w:firstLine="426"/>
        <w:rPr>
          <w:rFonts w:eastAsiaTheme="majorEastAsia"/>
          <w:color w:val="222A35" w:themeColor="text2" w:themeShade="80"/>
        </w:rPr>
      </w:pPr>
      <w:r w:rsidRPr="00A87529">
        <w:rPr>
          <w:rFonts w:eastAsiaTheme="majorEastAsia"/>
          <w:b/>
          <w:bCs/>
          <w:color w:val="222A35" w:themeColor="text2" w:themeShade="80"/>
        </w:rPr>
        <w:t>Функция управления продуктами:</w:t>
      </w:r>
      <w:r w:rsidRPr="00A87529">
        <w:rPr>
          <w:rFonts w:eastAsiaTheme="majorEastAsia"/>
          <w:color w:val="222A35" w:themeColor="text2" w:themeShade="80"/>
        </w:rPr>
        <w:t xml:space="preserve"> Вывод, фильтрации и синхронизация продуктов с национальным каталогом.</w:t>
      </w:r>
    </w:p>
    <w:p w14:paraId="4E1DCE2A" w14:textId="77777777" w:rsidR="00ED355F" w:rsidRPr="00A87529" w:rsidRDefault="004B4DD2" w:rsidP="00B45DC1">
      <w:pPr>
        <w:pStyle w:val="afff1"/>
        <w:widowControl/>
        <w:numPr>
          <w:ilvl w:val="0"/>
          <w:numId w:val="10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87529">
        <w:rPr>
          <w:rStyle w:val="afc"/>
          <w:rFonts w:eastAsiaTheme="majorEastAsia"/>
          <w:color w:val="222A35" w:themeColor="text2" w:themeShade="80"/>
        </w:rPr>
        <w:t>Функция заказа кодов маркировки:</w:t>
      </w:r>
      <w:r w:rsidRPr="00A87529">
        <w:rPr>
          <w:rFonts w:eastAsiaTheme="majorEastAsia"/>
          <w:color w:val="222A35" w:themeColor="text2" w:themeShade="80"/>
        </w:rPr>
        <w:t> Отправка заявок на эмиссию кодов в «Честный знак» для выбранного товара и указанием необходимого объёма, мониторинг статусов, а также вывод всех заказов со статусами, кодами маркировки и возможностью фильтрации.</w:t>
      </w:r>
    </w:p>
    <w:p w14:paraId="687AFC38" w14:textId="77777777" w:rsidR="00ED355F" w:rsidRPr="00A87529" w:rsidRDefault="004B4DD2" w:rsidP="00B45DC1">
      <w:pPr>
        <w:pStyle w:val="afff1"/>
        <w:widowControl/>
        <w:numPr>
          <w:ilvl w:val="0"/>
          <w:numId w:val="10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87529">
        <w:rPr>
          <w:rStyle w:val="afc"/>
          <w:rFonts w:eastAsiaTheme="majorEastAsia"/>
          <w:color w:val="222A35" w:themeColor="text2" w:themeShade="80"/>
        </w:rPr>
        <w:t>Функция создания заданий на маркировку:</w:t>
      </w:r>
      <w:r w:rsidRPr="00A87529">
        <w:rPr>
          <w:rFonts w:eastAsiaTheme="majorEastAsia"/>
          <w:color w:val="222A35" w:themeColor="text2" w:themeShade="80"/>
        </w:rPr>
        <w:t> Формирование заданий для производственных линий с указанием параметров маркировки.</w:t>
      </w:r>
    </w:p>
    <w:p w14:paraId="512ADDD0" w14:textId="77777777" w:rsidR="00ED355F" w:rsidRPr="00A87529" w:rsidRDefault="004B4DD2" w:rsidP="00B45DC1">
      <w:pPr>
        <w:pStyle w:val="afff1"/>
        <w:widowControl/>
        <w:numPr>
          <w:ilvl w:val="0"/>
          <w:numId w:val="10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87529">
        <w:rPr>
          <w:rStyle w:val="afc"/>
          <w:rFonts w:eastAsiaTheme="majorEastAsia"/>
          <w:color w:val="222A35" w:themeColor="text2" w:themeShade="80"/>
        </w:rPr>
        <w:t>Функция ведения отчётов о нанесении:</w:t>
      </w:r>
      <w:r w:rsidRPr="00A87529">
        <w:rPr>
          <w:rFonts w:eastAsiaTheme="majorEastAsia"/>
          <w:color w:val="222A35" w:themeColor="text2" w:themeShade="80"/>
        </w:rPr>
        <w:t xml:space="preserve"> Автоматическое формирование отчётов о нанесении при успешном закрытии задания, с </w:t>
      </w:r>
      <w:r w:rsidRPr="00A87529">
        <w:rPr>
          <w:rFonts w:eastAsiaTheme="majorEastAsia"/>
          <w:color w:val="222A35" w:themeColor="text2" w:themeShade="80"/>
        </w:rPr>
        <w:lastRenderedPageBreak/>
        <w:t>возможностью отправки и мониторинга статусов, а также вывод отчётов с возможностью фильтрации.</w:t>
      </w:r>
    </w:p>
    <w:p w14:paraId="748C5CDC" w14:textId="77777777" w:rsidR="00ED355F" w:rsidRPr="00A87529" w:rsidRDefault="004B4DD2" w:rsidP="00B45DC1">
      <w:pPr>
        <w:pStyle w:val="afff1"/>
        <w:widowControl/>
        <w:numPr>
          <w:ilvl w:val="0"/>
          <w:numId w:val="10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87529">
        <w:rPr>
          <w:rStyle w:val="afc"/>
          <w:rFonts w:eastAsiaTheme="majorEastAsia"/>
          <w:color w:val="222A35" w:themeColor="text2" w:themeShade="80"/>
        </w:rPr>
        <w:t>Функция ведения отчётов о вводе в оборот:</w:t>
      </w:r>
      <w:r w:rsidRPr="00A87529">
        <w:rPr>
          <w:rFonts w:eastAsiaTheme="majorEastAsia"/>
          <w:color w:val="222A35" w:themeColor="text2" w:themeShade="80"/>
        </w:rPr>
        <w:t> Автоматическое формирование отчётов о вводе в оборот при получении статуса «Успешно» для соответствующих отчётов о нанесении, с возможностью отправки и мониторинга статусов, а также вывод отчётов с возможностью фильтрации.</w:t>
      </w:r>
    </w:p>
    <w:p w14:paraId="47D35E21" w14:textId="77777777" w:rsidR="00ED355F" w:rsidRPr="00A87529" w:rsidRDefault="004B4DD2" w:rsidP="00B45DC1">
      <w:pPr>
        <w:pStyle w:val="afff1"/>
        <w:widowControl/>
        <w:numPr>
          <w:ilvl w:val="0"/>
          <w:numId w:val="10"/>
        </w:numPr>
        <w:spacing w:line="360" w:lineRule="auto"/>
        <w:ind w:left="0" w:firstLine="426"/>
        <w:rPr>
          <w:rFonts w:eastAsiaTheme="majorEastAsia"/>
          <w:color w:val="222A35" w:themeColor="text2" w:themeShade="80"/>
        </w:rPr>
      </w:pPr>
      <w:r w:rsidRPr="00A87529">
        <w:rPr>
          <w:rFonts w:eastAsiaTheme="majorEastAsia"/>
          <w:b/>
          <w:bCs/>
          <w:color w:val="222A35" w:themeColor="text2" w:themeShade="80"/>
        </w:rPr>
        <w:t>Функция управления юридическими лицами:</w:t>
      </w:r>
      <w:r w:rsidRPr="00A87529">
        <w:rPr>
          <w:rFonts w:eastAsiaTheme="majorEastAsia"/>
          <w:color w:val="222A35" w:themeColor="text2" w:themeShade="80"/>
        </w:rPr>
        <w:t xml:space="preserve"> Создание, редактирование, удаление и вывод юридических лиц.</w:t>
      </w:r>
    </w:p>
    <w:p w14:paraId="12CEFBB9" w14:textId="77777777" w:rsidR="00ED355F" w:rsidRPr="00A87529" w:rsidRDefault="004B4DD2" w:rsidP="00B45DC1">
      <w:pPr>
        <w:pStyle w:val="afff1"/>
        <w:widowControl/>
        <w:numPr>
          <w:ilvl w:val="0"/>
          <w:numId w:val="10"/>
        </w:numPr>
        <w:spacing w:line="360" w:lineRule="auto"/>
        <w:ind w:left="0" w:firstLine="426"/>
        <w:rPr>
          <w:rFonts w:eastAsiaTheme="majorEastAsia"/>
          <w:color w:val="222A35" w:themeColor="text2" w:themeShade="80"/>
        </w:rPr>
      </w:pPr>
      <w:r w:rsidRPr="00A87529">
        <w:rPr>
          <w:rFonts w:eastAsiaTheme="majorEastAsia"/>
          <w:b/>
          <w:bCs/>
          <w:color w:val="222A35" w:themeColor="text2" w:themeShade="80"/>
        </w:rPr>
        <w:t>Функция управления пользователями:</w:t>
      </w:r>
      <w:r w:rsidRPr="00A87529">
        <w:rPr>
          <w:rFonts w:eastAsiaTheme="majorEastAsia"/>
          <w:color w:val="222A35" w:themeColor="text2" w:themeShade="80"/>
        </w:rPr>
        <w:t xml:space="preserve"> Создание, с указанием роли, редактирование, удаление и вывод пользователей системы.</w:t>
      </w:r>
    </w:p>
    <w:p w14:paraId="299B929E" w14:textId="77777777" w:rsidR="00ED355F" w:rsidRPr="00A87529" w:rsidRDefault="00ED355F" w:rsidP="00913F06">
      <w:pPr>
        <w:pStyle w:val="user6"/>
        <w:pBdr>
          <w:bottom w:val="none" w:sz="0" w:space="0" w:color="auto"/>
        </w:pBdr>
        <w:spacing w:after="0" w:line="360" w:lineRule="auto"/>
        <w:ind w:firstLine="567"/>
        <w:rPr>
          <w:rFonts w:eastAsiaTheme="majorEastAsia" w:cs="Times New Roman"/>
          <w:b/>
          <w:color w:val="222A35" w:themeColor="text2" w:themeShade="80"/>
          <w:sz w:val="28"/>
          <w:szCs w:val="28"/>
        </w:rPr>
      </w:pPr>
    </w:p>
    <w:p w14:paraId="505489E5" w14:textId="1208D01B" w:rsidR="00ED355F" w:rsidRPr="00A87529" w:rsidRDefault="004B4DD2" w:rsidP="00913F06">
      <w:pPr>
        <w:pStyle w:val="a"/>
        <w:numPr>
          <w:ilvl w:val="1"/>
          <w:numId w:val="8"/>
        </w:numPr>
      </w:pPr>
      <w:bookmarkStart w:id="6" w:name="_Toc235000147"/>
      <w:r w:rsidRPr="00A87529">
        <w:t>Модуль управления линией (модуль оператора)</w:t>
      </w:r>
      <w:bookmarkEnd w:id="6"/>
    </w:p>
    <w:p w14:paraId="563AEF81" w14:textId="77777777" w:rsidR="00ED355F" w:rsidRPr="00A87529" w:rsidRDefault="004B4DD2" w:rsidP="00012F74">
      <w:pPr>
        <w:pStyle w:val="afff1"/>
        <w:widowControl/>
        <w:spacing w:line="360" w:lineRule="auto"/>
        <w:ind w:firstLine="567"/>
        <w:rPr>
          <w:rFonts w:eastAsiaTheme="majorEastAsia"/>
          <w:color w:val="222A35" w:themeColor="text2" w:themeShade="80"/>
        </w:rPr>
      </w:pPr>
      <w:r w:rsidRPr="00A87529">
        <w:rPr>
          <w:rFonts w:eastAsiaTheme="majorEastAsia"/>
          <w:color w:val="222A35" w:themeColor="text2" w:themeShade="80"/>
        </w:rPr>
        <w:t>Модуль устанавливается на каждой производственной линии и обеспечивает оперативное управление процессом нанесения и верификации.</w:t>
      </w:r>
    </w:p>
    <w:p w14:paraId="2E03157C" w14:textId="77777777" w:rsidR="00ED355F" w:rsidRPr="00A87529" w:rsidRDefault="004B4DD2" w:rsidP="00913F06">
      <w:pPr>
        <w:pStyle w:val="afff1"/>
        <w:widowControl/>
        <w:numPr>
          <w:ilvl w:val="0"/>
          <w:numId w:val="13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87529">
        <w:rPr>
          <w:rStyle w:val="afc"/>
          <w:rFonts w:eastAsiaTheme="majorEastAsia"/>
          <w:color w:val="222A35" w:themeColor="text2" w:themeShade="80"/>
        </w:rPr>
        <w:t>Функция получения и запуска заданий:</w:t>
      </w:r>
      <w:r w:rsidRPr="00A87529">
        <w:rPr>
          <w:rFonts w:eastAsiaTheme="majorEastAsia"/>
          <w:color w:val="222A35" w:themeColor="text2" w:themeShade="80"/>
        </w:rPr>
        <w:t> получение новых заданий из модуля администратора и инициализация процесса нанесения кодов.</w:t>
      </w:r>
    </w:p>
    <w:p w14:paraId="475C05EC" w14:textId="77777777" w:rsidR="00ED355F" w:rsidRPr="00A87529" w:rsidRDefault="004B4DD2" w:rsidP="00913F06">
      <w:pPr>
        <w:pStyle w:val="afff1"/>
        <w:widowControl/>
        <w:numPr>
          <w:ilvl w:val="0"/>
          <w:numId w:val="13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87529">
        <w:rPr>
          <w:rStyle w:val="afc"/>
          <w:rFonts w:eastAsiaTheme="majorEastAsia"/>
          <w:color w:val="222A35" w:themeColor="text2" w:themeShade="80"/>
        </w:rPr>
        <w:t>Функция мониторинга процесса:</w:t>
      </w:r>
      <w:r w:rsidRPr="00A87529">
        <w:rPr>
          <w:rFonts w:eastAsiaTheme="majorEastAsia"/>
          <w:color w:val="222A35" w:themeColor="text2" w:themeShade="80"/>
        </w:rPr>
        <w:t> Отображение текущего статуса маркировки (количество нанесённых, верифицированных и отбракованных кодов) в реальном времени.</w:t>
      </w:r>
    </w:p>
    <w:p w14:paraId="305BFA57" w14:textId="77777777" w:rsidR="00ED355F" w:rsidRPr="00A87529" w:rsidRDefault="004B4DD2" w:rsidP="00913F06">
      <w:pPr>
        <w:pStyle w:val="afff1"/>
        <w:widowControl/>
        <w:numPr>
          <w:ilvl w:val="0"/>
          <w:numId w:val="13"/>
        </w:numPr>
        <w:spacing w:line="360" w:lineRule="auto"/>
        <w:ind w:left="0" w:firstLine="426"/>
        <w:rPr>
          <w:rFonts w:eastAsiaTheme="majorEastAsia"/>
          <w:color w:val="222A35" w:themeColor="text2" w:themeShade="80"/>
        </w:rPr>
      </w:pPr>
      <w:r w:rsidRPr="00A87529">
        <w:rPr>
          <w:rFonts w:eastAsiaTheme="majorEastAsia"/>
          <w:b/>
          <w:bCs/>
          <w:color w:val="222A35" w:themeColor="text2" w:themeShade="80"/>
        </w:rPr>
        <w:t>Функция постановки на паузу и закрытия задания:</w:t>
      </w:r>
      <w:r w:rsidRPr="00A87529">
        <w:rPr>
          <w:rFonts w:eastAsiaTheme="majorEastAsia"/>
          <w:color w:val="222A35" w:themeColor="text2" w:themeShade="80"/>
        </w:rPr>
        <w:t xml:space="preserve"> Постановка на паузу задания, с возможностью повторного запуска и последующего закрытия задания, которое синхронизирует данные из модуля оператора в модуль администратора.</w:t>
      </w:r>
    </w:p>
    <w:p w14:paraId="539F99A5" w14:textId="77777777" w:rsidR="00ED355F" w:rsidRPr="00A87529" w:rsidRDefault="004B4DD2" w:rsidP="00913F06">
      <w:pPr>
        <w:pStyle w:val="afff1"/>
        <w:widowControl/>
        <w:numPr>
          <w:ilvl w:val="0"/>
          <w:numId w:val="13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87529">
        <w:rPr>
          <w:rStyle w:val="afc"/>
          <w:rFonts w:eastAsiaTheme="majorEastAsia"/>
          <w:color w:val="222A35" w:themeColor="text2" w:themeShade="80"/>
        </w:rPr>
        <w:t>Функция настройки:</w:t>
      </w:r>
      <w:r w:rsidRPr="00A87529">
        <w:rPr>
          <w:rFonts w:eastAsiaTheme="majorEastAsia"/>
          <w:color w:val="222A35" w:themeColor="text2" w:themeShade="80"/>
        </w:rPr>
        <w:t xml:space="preserve"> редактирование настроек всего необходимого оборудования: ТСД, принтеров, ПЛК, камер, сканеров, </w:t>
      </w:r>
      <w:proofErr w:type="spellStart"/>
      <w:r w:rsidRPr="00A87529">
        <w:rPr>
          <w:rFonts w:eastAsiaTheme="majorEastAsia"/>
          <w:color w:val="222A35" w:themeColor="text2" w:themeShade="80"/>
        </w:rPr>
        <w:t>отбраковщиков</w:t>
      </w:r>
      <w:proofErr w:type="spellEnd"/>
      <w:r w:rsidRPr="00A87529">
        <w:rPr>
          <w:rFonts w:eastAsiaTheme="majorEastAsia"/>
          <w:color w:val="222A35" w:themeColor="text2" w:themeShade="80"/>
        </w:rPr>
        <w:t>.</w:t>
      </w:r>
    </w:p>
    <w:p w14:paraId="2CD63811" w14:textId="77777777" w:rsidR="00ED355F" w:rsidRPr="00A87529" w:rsidRDefault="00ED355F" w:rsidP="00913F06">
      <w:pPr>
        <w:pStyle w:val="user6"/>
        <w:pBdr>
          <w:bottom w:val="none" w:sz="0" w:space="0" w:color="auto"/>
        </w:pBdr>
        <w:spacing w:after="0" w:line="360" w:lineRule="auto"/>
        <w:ind w:firstLine="567"/>
        <w:rPr>
          <w:rFonts w:eastAsiaTheme="majorEastAsia" w:cs="Times New Roman"/>
          <w:b/>
          <w:color w:val="222A35" w:themeColor="text2" w:themeShade="80"/>
          <w:sz w:val="28"/>
          <w:szCs w:val="28"/>
        </w:rPr>
      </w:pPr>
    </w:p>
    <w:p w14:paraId="3131B7F2" w14:textId="550429E6" w:rsidR="00ED355F" w:rsidRPr="00A87529" w:rsidRDefault="002E3666" w:rsidP="00913F06">
      <w:pPr>
        <w:pStyle w:val="a"/>
        <w:numPr>
          <w:ilvl w:val="1"/>
          <w:numId w:val="8"/>
        </w:numPr>
        <w:ind w:left="0" w:firstLine="284"/>
      </w:pPr>
      <w:r>
        <w:lastRenderedPageBreak/>
        <w:t xml:space="preserve"> </w:t>
      </w:r>
      <w:bookmarkStart w:id="7" w:name="_Toc235000148"/>
      <w:r w:rsidR="004B4DD2" w:rsidRPr="00A87529">
        <w:t>Модуль диспетчеризации оборудования</w:t>
      </w:r>
      <w:bookmarkEnd w:id="7"/>
    </w:p>
    <w:p w14:paraId="5B6A9B99" w14:textId="77777777" w:rsidR="00ED355F" w:rsidRPr="00A87529" w:rsidRDefault="004B4DD2" w:rsidP="00012F74">
      <w:pPr>
        <w:pStyle w:val="afff1"/>
        <w:widowControl/>
        <w:spacing w:line="360" w:lineRule="auto"/>
        <w:ind w:firstLine="567"/>
        <w:rPr>
          <w:rFonts w:eastAsiaTheme="majorEastAsia"/>
          <w:color w:val="222A35" w:themeColor="text2" w:themeShade="80"/>
        </w:rPr>
      </w:pPr>
      <w:r w:rsidRPr="00A87529">
        <w:rPr>
          <w:rFonts w:eastAsiaTheme="majorEastAsia"/>
          <w:color w:val="222A35" w:themeColor="text2" w:themeShade="80"/>
        </w:rPr>
        <w:t>Модуль обеспечивает прямое взаимодействие с оборудованием нанесения, верификации и управления линией.</w:t>
      </w:r>
    </w:p>
    <w:p w14:paraId="23E030DF" w14:textId="77777777" w:rsidR="00ED355F" w:rsidRPr="00A87529" w:rsidRDefault="004B4DD2" w:rsidP="00913F06">
      <w:pPr>
        <w:pStyle w:val="afff1"/>
        <w:widowControl/>
        <w:numPr>
          <w:ilvl w:val="0"/>
          <w:numId w:val="14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87529">
        <w:rPr>
          <w:rStyle w:val="afc"/>
          <w:rFonts w:eastAsiaTheme="majorEastAsia"/>
          <w:color w:val="222A35" w:themeColor="text2" w:themeShade="80"/>
        </w:rPr>
        <w:t>Функция управления печатью:</w:t>
      </w:r>
      <w:r w:rsidRPr="00A87529">
        <w:rPr>
          <w:rFonts w:eastAsiaTheme="majorEastAsia"/>
          <w:color w:val="222A35" w:themeColor="text2" w:themeShade="80"/>
        </w:rPr>
        <w:t> Передача данных на принтер этикеток по протоколам стека TCP/IP. Контроль статуса печати.</w:t>
      </w:r>
    </w:p>
    <w:p w14:paraId="6ABFB140" w14:textId="77777777" w:rsidR="00ED355F" w:rsidRPr="00A87529" w:rsidRDefault="004B4DD2" w:rsidP="00913F06">
      <w:pPr>
        <w:pStyle w:val="afff1"/>
        <w:widowControl/>
        <w:numPr>
          <w:ilvl w:val="0"/>
          <w:numId w:val="14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87529">
        <w:rPr>
          <w:rStyle w:val="afc"/>
          <w:rFonts w:eastAsiaTheme="majorEastAsia"/>
          <w:color w:val="222A35" w:themeColor="text2" w:themeShade="80"/>
        </w:rPr>
        <w:t>Функция верификации кодов:</w:t>
      </w:r>
      <w:r w:rsidRPr="00A87529">
        <w:rPr>
          <w:rFonts w:eastAsiaTheme="majorEastAsia"/>
          <w:color w:val="222A35" w:themeColor="text2" w:themeShade="80"/>
        </w:rPr>
        <w:t xml:space="preserve"> Получение изображений с камер верификации, распознавание и проверка качества нанесения кодов (уникальность, читаемость, соответствие GTIN, </w:t>
      </w:r>
      <w:proofErr w:type="spellStart"/>
      <w:r w:rsidRPr="00A87529">
        <w:rPr>
          <w:rFonts w:eastAsiaTheme="majorEastAsia"/>
          <w:color w:val="222A35" w:themeColor="text2" w:themeShade="80"/>
        </w:rPr>
        <w:t>просроченность</w:t>
      </w:r>
      <w:proofErr w:type="spellEnd"/>
      <w:r w:rsidRPr="00A87529">
        <w:rPr>
          <w:rFonts w:eastAsiaTheme="majorEastAsia"/>
          <w:color w:val="222A35" w:themeColor="text2" w:themeShade="80"/>
        </w:rPr>
        <w:t>).</w:t>
      </w:r>
    </w:p>
    <w:p w14:paraId="56FFE713" w14:textId="77777777" w:rsidR="00ED355F" w:rsidRPr="00A87529" w:rsidRDefault="004B4DD2" w:rsidP="00913F06">
      <w:pPr>
        <w:pStyle w:val="afff1"/>
        <w:widowControl/>
        <w:numPr>
          <w:ilvl w:val="0"/>
          <w:numId w:val="14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87529">
        <w:rPr>
          <w:rStyle w:val="afc"/>
          <w:rFonts w:eastAsiaTheme="majorEastAsia"/>
          <w:color w:val="222A35" w:themeColor="text2" w:themeShade="80"/>
        </w:rPr>
        <w:t>Функция интеграции с ПЛК:</w:t>
      </w:r>
      <w:r w:rsidRPr="00A87529">
        <w:rPr>
          <w:rFonts w:eastAsiaTheme="majorEastAsia"/>
          <w:color w:val="222A35" w:themeColor="text2" w:themeShade="80"/>
        </w:rPr>
        <w:t> Взаимодействие с ПЛК по различным протоколам (</w:t>
      </w:r>
      <w:proofErr w:type="spellStart"/>
      <w:r w:rsidRPr="00A87529">
        <w:rPr>
          <w:rFonts w:eastAsiaTheme="majorEastAsia"/>
          <w:color w:val="222A35" w:themeColor="text2" w:themeShade="80"/>
        </w:rPr>
        <w:t>Modbus</w:t>
      </w:r>
      <w:proofErr w:type="spellEnd"/>
      <w:r w:rsidRPr="00A87529">
        <w:rPr>
          <w:rFonts w:eastAsiaTheme="majorEastAsia"/>
          <w:color w:val="222A35" w:themeColor="text2" w:themeShade="80"/>
        </w:rPr>
        <w:t xml:space="preserve"> и </w:t>
      </w:r>
      <w:proofErr w:type="spellStart"/>
      <w:r w:rsidRPr="00A87529">
        <w:rPr>
          <w:rFonts w:eastAsiaTheme="majorEastAsia"/>
          <w:color w:val="222A35" w:themeColor="text2" w:themeShade="80"/>
        </w:rPr>
        <w:t>др</w:t>
      </w:r>
      <w:proofErr w:type="spellEnd"/>
      <w:r w:rsidRPr="00A87529">
        <w:rPr>
          <w:rFonts w:eastAsiaTheme="majorEastAsia"/>
          <w:color w:val="222A35" w:themeColor="text2" w:themeShade="80"/>
        </w:rPr>
        <w:t xml:space="preserve">) для активации </w:t>
      </w:r>
      <w:proofErr w:type="spellStart"/>
      <w:r w:rsidRPr="00A87529">
        <w:rPr>
          <w:rFonts w:eastAsiaTheme="majorEastAsia"/>
          <w:color w:val="222A35" w:themeColor="text2" w:themeShade="80"/>
        </w:rPr>
        <w:t>отбраковщика</w:t>
      </w:r>
      <w:proofErr w:type="spellEnd"/>
      <w:r w:rsidRPr="00A87529">
        <w:rPr>
          <w:rFonts w:eastAsiaTheme="majorEastAsia"/>
          <w:color w:val="222A35" w:themeColor="text2" w:themeShade="80"/>
        </w:rPr>
        <w:t xml:space="preserve">, светофора и </w:t>
      </w:r>
      <w:proofErr w:type="spellStart"/>
      <w:r w:rsidRPr="00A87529">
        <w:rPr>
          <w:rFonts w:eastAsiaTheme="majorEastAsia"/>
          <w:color w:val="222A35" w:themeColor="text2" w:themeShade="80"/>
        </w:rPr>
        <w:t>тд</w:t>
      </w:r>
      <w:proofErr w:type="spellEnd"/>
      <w:r w:rsidRPr="00A87529">
        <w:rPr>
          <w:rFonts w:eastAsiaTheme="majorEastAsia"/>
          <w:color w:val="222A35" w:themeColor="text2" w:themeShade="80"/>
        </w:rPr>
        <w:t>.</w:t>
      </w:r>
    </w:p>
    <w:p w14:paraId="3250A34A" w14:textId="77777777" w:rsidR="00ED355F" w:rsidRPr="00A87529" w:rsidRDefault="00ED355F" w:rsidP="00913F06">
      <w:pPr>
        <w:pStyle w:val="user6"/>
        <w:pBdr>
          <w:bottom w:val="none" w:sz="0" w:space="0" w:color="auto"/>
        </w:pBdr>
        <w:spacing w:after="0" w:line="360" w:lineRule="auto"/>
        <w:ind w:firstLine="567"/>
        <w:rPr>
          <w:rFonts w:eastAsiaTheme="majorEastAsia" w:cs="Times New Roman"/>
          <w:b/>
          <w:color w:val="222A35" w:themeColor="text2" w:themeShade="80"/>
          <w:sz w:val="28"/>
          <w:szCs w:val="28"/>
        </w:rPr>
      </w:pPr>
    </w:p>
    <w:p w14:paraId="5A950A20" w14:textId="1BC83DBD" w:rsidR="00ED355F" w:rsidRPr="00A87529" w:rsidRDefault="002E3666" w:rsidP="00913F06">
      <w:pPr>
        <w:pStyle w:val="a"/>
        <w:numPr>
          <w:ilvl w:val="1"/>
          <w:numId w:val="8"/>
        </w:numPr>
        <w:ind w:left="0" w:firstLine="284"/>
      </w:pPr>
      <w:r>
        <w:t xml:space="preserve"> </w:t>
      </w:r>
      <w:bookmarkStart w:id="8" w:name="_Toc235000149"/>
      <w:r w:rsidR="004B4DD2" w:rsidRPr="00A87529">
        <w:t>Мобильное приложение терминалов сбора данных (ТСД)</w:t>
      </w:r>
      <w:bookmarkEnd w:id="8"/>
    </w:p>
    <w:p w14:paraId="22B248F7" w14:textId="77777777" w:rsidR="00ED355F" w:rsidRPr="00A87529" w:rsidRDefault="004B4DD2" w:rsidP="00012F74">
      <w:pPr>
        <w:pStyle w:val="afff1"/>
        <w:widowControl/>
        <w:spacing w:line="360" w:lineRule="auto"/>
        <w:ind w:firstLine="567"/>
        <w:rPr>
          <w:rFonts w:eastAsiaTheme="majorEastAsia"/>
          <w:color w:val="222A35" w:themeColor="text2" w:themeShade="80"/>
        </w:rPr>
      </w:pPr>
      <w:r w:rsidRPr="00A87529">
        <w:rPr>
          <w:rFonts w:eastAsiaTheme="majorEastAsia"/>
          <w:color w:val="222A35" w:themeColor="text2" w:themeShade="80"/>
        </w:rPr>
        <w:t>Мобильное приложение для ТСД, предназначенное для складских операций.</w:t>
      </w:r>
    </w:p>
    <w:p w14:paraId="2CA5EF51" w14:textId="77777777" w:rsidR="00ED355F" w:rsidRPr="00A87529" w:rsidRDefault="004B4DD2" w:rsidP="00913F06">
      <w:pPr>
        <w:pStyle w:val="afff1"/>
        <w:widowControl/>
        <w:numPr>
          <w:ilvl w:val="0"/>
          <w:numId w:val="15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A87529">
        <w:rPr>
          <w:rStyle w:val="afc"/>
          <w:rFonts w:eastAsiaTheme="majorEastAsia"/>
          <w:color w:val="222A35" w:themeColor="text2" w:themeShade="80"/>
        </w:rPr>
        <w:t xml:space="preserve">Функция валидации кодов маркировки: </w:t>
      </w:r>
      <w:r w:rsidRPr="00A87529">
        <w:rPr>
          <w:rStyle w:val="afc"/>
          <w:rFonts w:eastAsiaTheme="majorEastAsia"/>
          <w:b w:val="0"/>
          <w:bCs w:val="0"/>
          <w:color w:val="222A35" w:themeColor="text2" w:themeShade="80"/>
        </w:rPr>
        <w:t>добавление кода маркировки в текущее запущенное задание</w:t>
      </w:r>
      <w:r w:rsidRPr="00A87529">
        <w:rPr>
          <w:rFonts w:eastAsiaTheme="majorEastAsia"/>
          <w:color w:val="222A35" w:themeColor="text2" w:themeShade="80"/>
        </w:rPr>
        <w:t>.</w:t>
      </w:r>
    </w:p>
    <w:p w14:paraId="74DACA1E" w14:textId="77777777" w:rsidR="00ED355F" w:rsidRPr="00A87529" w:rsidRDefault="004B4DD2" w:rsidP="00913F06">
      <w:pPr>
        <w:pStyle w:val="afff1"/>
        <w:widowControl/>
        <w:numPr>
          <w:ilvl w:val="0"/>
          <w:numId w:val="15"/>
        </w:numPr>
        <w:spacing w:line="360" w:lineRule="auto"/>
        <w:ind w:left="0" w:firstLine="426"/>
        <w:rPr>
          <w:color w:val="222A35" w:themeColor="text2" w:themeShade="80"/>
        </w:rPr>
      </w:pPr>
      <w:r w:rsidRPr="00A87529">
        <w:rPr>
          <w:rStyle w:val="afc"/>
          <w:rFonts w:eastAsiaTheme="majorEastAsia"/>
          <w:color w:val="222A35" w:themeColor="text2" w:themeShade="80"/>
        </w:rPr>
        <w:t xml:space="preserve">Функция проверки кодов маркировки: </w:t>
      </w:r>
      <w:r w:rsidRPr="00A87529">
        <w:rPr>
          <w:rStyle w:val="afc"/>
          <w:rFonts w:eastAsiaTheme="majorEastAsia"/>
          <w:b w:val="0"/>
          <w:color w:val="222A35" w:themeColor="text2" w:themeShade="80"/>
        </w:rPr>
        <w:t>вывод информации о коде маркировки из базы данных модуля оператора (только для текущей производственной линии) либо из базы модуля администратора (для всех линий), по выбору пользователя</w:t>
      </w:r>
      <w:r w:rsidRPr="00A87529">
        <w:rPr>
          <w:rFonts w:eastAsiaTheme="majorEastAsia"/>
          <w:color w:val="222A35" w:themeColor="text2" w:themeShade="80"/>
        </w:rPr>
        <w:t>.</w:t>
      </w:r>
    </w:p>
    <w:p w14:paraId="05925B3C" w14:textId="0C9A57F5" w:rsidR="00913F06" w:rsidRPr="002E3666" w:rsidRDefault="004B4DD2" w:rsidP="002E3666">
      <w:pPr>
        <w:pStyle w:val="afff1"/>
        <w:widowControl/>
        <w:numPr>
          <w:ilvl w:val="0"/>
          <w:numId w:val="15"/>
        </w:numPr>
        <w:spacing w:line="360" w:lineRule="auto"/>
        <w:ind w:left="0" w:firstLine="426"/>
        <w:rPr>
          <w:rFonts w:eastAsiaTheme="majorEastAsia"/>
          <w:b/>
          <w:color w:val="222A35" w:themeColor="text2" w:themeShade="80"/>
        </w:rPr>
      </w:pPr>
      <w:r w:rsidRPr="002E3666">
        <w:rPr>
          <w:rStyle w:val="afc"/>
          <w:rFonts w:eastAsiaTheme="majorEastAsia"/>
          <w:color w:val="222A35" w:themeColor="text2" w:themeShade="80"/>
        </w:rPr>
        <w:t>Функция удаления кода маркировки</w:t>
      </w:r>
      <w:r w:rsidRPr="002E3666">
        <w:rPr>
          <w:rStyle w:val="afc"/>
          <w:rFonts w:eastAsiaTheme="majorEastAsia"/>
          <w:b w:val="0"/>
          <w:color w:val="222A35" w:themeColor="text2" w:themeShade="80"/>
        </w:rPr>
        <w:t>: удаление кода маркировки из текущего задания либо вообще из системы (т. е. из всех заданий, в т.ч. из закрытых), в зависимости от выбора пользователя</w:t>
      </w:r>
      <w:r w:rsidRPr="002E3666">
        <w:rPr>
          <w:rFonts w:eastAsiaTheme="majorEastAsia"/>
          <w:color w:val="222A35" w:themeColor="text2" w:themeShade="80"/>
        </w:rPr>
        <w:t>.</w:t>
      </w:r>
      <w:r w:rsidR="00913F06" w:rsidRPr="002E3666">
        <w:rPr>
          <w:rFonts w:eastAsiaTheme="majorEastAsia"/>
          <w:b/>
          <w:color w:val="222A35" w:themeColor="text2" w:themeShade="80"/>
        </w:rPr>
        <w:br w:type="page"/>
      </w:r>
    </w:p>
    <w:p w14:paraId="2D05CEB2" w14:textId="77777777" w:rsidR="00ED355F" w:rsidRPr="00A87529" w:rsidRDefault="00ED355F" w:rsidP="00913F06">
      <w:pPr>
        <w:pStyle w:val="user6"/>
        <w:pBdr>
          <w:bottom w:val="none" w:sz="0" w:space="0" w:color="auto"/>
        </w:pBdr>
        <w:spacing w:after="0" w:line="360" w:lineRule="auto"/>
        <w:ind w:firstLine="567"/>
        <w:rPr>
          <w:rFonts w:eastAsiaTheme="majorEastAsia" w:cs="Times New Roman"/>
          <w:b/>
          <w:color w:val="222A35" w:themeColor="text2" w:themeShade="80"/>
          <w:sz w:val="28"/>
          <w:szCs w:val="28"/>
        </w:rPr>
      </w:pPr>
    </w:p>
    <w:p w14:paraId="5AC2BC4D" w14:textId="77777777" w:rsidR="00ED355F" w:rsidRPr="00A87529" w:rsidRDefault="004B4DD2" w:rsidP="00913F06">
      <w:pPr>
        <w:pStyle w:val="-"/>
      </w:pPr>
      <w:bookmarkStart w:id="9" w:name="_Toc235000150"/>
      <w:r w:rsidRPr="00A87529">
        <w:t>Заключение</w:t>
      </w:r>
      <w:bookmarkEnd w:id="9"/>
    </w:p>
    <w:p w14:paraId="7BBEB5F4" w14:textId="19245412" w:rsidR="00ED355F" w:rsidRPr="00A87529" w:rsidRDefault="002F3225" w:rsidP="00012F74">
      <w:pPr>
        <w:pStyle w:val="afff1"/>
        <w:widowControl/>
        <w:spacing w:line="360" w:lineRule="auto"/>
        <w:ind w:firstLine="567"/>
        <w:rPr>
          <w:rFonts w:eastAsiaTheme="majorEastAsia"/>
          <w:color w:val="222A35" w:themeColor="text2" w:themeShade="80"/>
        </w:rPr>
      </w:pPr>
      <w:r>
        <w:rPr>
          <w:rFonts w:eastAsiaTheme="majorEastAsia"/>
          <w:color w:val="222A35" w:themeColor="text2" w:themeShade="80"/>
        </w:rPr>
        <w:t>ПО</w:t>
      </w:r>
      <w:r w:rsidR="00913F06" w:rsidRPr="00A04B04">
        <w:rPr>
          <w:rFonts w:eastAsiaTheme="majorEastAsia"/>
          <w:color w:val="222A35" w:themeColor="text2" w:themeShade="80"/>
        </w:rPr>
        <w:t xml:space="preserve"> </w:t>
      </w:r>
      <w:proofErr w:type="spellStart"/>
      <w:r w:rsidR="00913F06" w:rsidRPr="00A04B04">
        <w:rPr>
          <w:rFonts w:eastAsiaTheme="majorEastAsia"/>
          <w:color w:val="222A35" w:themeColor="text2" w:themeShade="80"/>
        </w:rPr>
        <w:t>SciMark</w:t>
      </w:r>
      <w:proofErr w:type="spellEnd"/>
      <w:r w:rsidR="00913F06" w:rsidRPr="00A87529">
        <w:rPr>
          <w:rFonts w:eastAsiaTheme="majorEastAsia"/>
          <w:color w:val="222A35" w:themeColor="text2" w:themeShade="80"/>
        </w:rPr>
        <w:t xml:space="preserve"> </w:t>
      </w:r>
      <w:r w:rsidR="004B4DD2" w:rsidRPr="00A87529">
        <w:rPr>
          <w:rFonts w:eastAsiaTheme="majorEastAsia"/>
          <w:color w:val="222A35" w:themeColor="text2" w:themeShade="80"/>
        </w:rPr>
        <w:t>представляет собой комплексное отраслевое решение, полностью покрывающее потребности производственных предприятий во взаимодействии с ГИС МТ «Честный знак». Система обеспечивает высокую производительность (до 60 ед./мин), надёжность, масштабируемость и полное соответствие требованиям российского законодательства в области маркировки товаров. Использование КриптоПро гарантирует юридическую значимость передаваемых данных.</w:t>
      </w:r>
    </w:p>
    <w:p w14:paraId="5E5745A1" w14:textId="77777777" w:rsidR="00ED355F" w:rsidRPr="00A87529" w:rsidRDefault="00ED355F" w:rsidP="00012F74">
      <w:pPr>
        <w:spacing w:after="0" w:line="360" w:lineRule="auto"/>
        <w:ind w:firstLine="567"/>
        <w:rPr>
          <w:rFonts w:cs="Times New Roman"/>
          <w:color w:val="222A35" w:themeColor="text2" w:themeShade="80"/>
          <w:sz w:val="28"/>
          <w:szCs w:val="28"/>
        </w:rPr>
      </w:pPr>
    </w:p>
    <w:sectPr w:rsidR="00ED355F" w:rsidRPr="00A87529" w:rsidSect="00D67EA4">
      <w:headerReference w:type="default" r:id="rId9"/>
      <w:footerReference w:type="default" r:id="rId10"/>
      <w:footerReference w:type="first" r:id="rId11"/>
      <w:pgSz w:w="11906" w:h="16838"/>
      <w:pgMar w:top="1134" w:right="851" w:bottom="1134" w:left="1701" w:header="737" w:footer="1304" w:gutter="0"/>
      <w:pgNumType w:chapStyle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56ED1" w14:textId="77777777" w:rsidR="00A333E0" w:rsidRDefault="00A333E0">
      <w:pPr>
        <w:spacing w:after="0"/>
      </w:pPr>
      <w:r>
        <w:separator/>
      </w:r>
    </w:p>
  </w:endnote>
  <w:endnote w:type="continuationSeparator" w:id="0">
    <w:p w14:paraId="64F7D5D2" w14:textId="77777777" w:rsidR="00A333E0" w:rsidRDefault="00A333E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Cambria"/>
    <w:charset w:val="01"/>
    <w:family w:val="roman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6"/>
        <w:szCs w:val="26"/>
      </w:rPr>
      <w:id w:val="499785371"/>
      <w:docPartObj>
        <w:docPartGallery w:val="Page Numbers (Bottom of Page)"/>
        <w:docPartUnique/>
      </w:docPartObj>
    </w:sdtPr>
    <w:sdtContent>
      <w:p w14:paraId="2D6B571F" w14:textId="77777777" w:rsidR="006B7B8D" w:rsidRPr="00985418" w:rsidRDefault="002E3666" w:rsidP="006B7B8D">
        <w:pPr>
          <w:pStyle w:val="ae"/>
          <w:pBdr>
            <w:top w:val="single" w:sz="4" w:space="1" w:color="auto"/>
          </w:pBdr>
          <w:tabs>
            <w:tab w:val="clear" w:pos="9355"/>
            <w:tab w:val="right" w:pos="9354"/>
          </w:tabs>
          <w:jc w:val="right"/>
          <w:rPr>
            <w:rFonts w:ascii="Times New Roman" w:hAnsi="Times New Roman"/>
            <w:sz w:val="26"/>
            <w:szCs w:val="26"/>
          </w:rPr>
        </w:pPr>
        <w:r w:rsidRPr="00985418">
          <w:rPr>
            <w:rFonts w:ascii="Times New Roman" w:hAnsi="Times New Roman"/>
            <w:sz w:val="26"/>
            <w:szCs w:val="26"/>
          </w:rPr>
          <w:t xml:space="preserve">Страница </w:t>
        </w:r>
        <w:r w:rsidRPr="00985418">
          <w:rPr>
            <w:rFonts w:ascii="Times New Roman" w:hAnsi="Times New Roman"/>
            <w:sz w:val="26"/>
            <w:szCs w:val="26"/>
          </w:rPr>
          <w:fldChar w:fldCharType="begin"/>
        </w:r>
        <w:r w:rsidRPr="00985418">
          <w:rPr>
            <w:rFonts w:ascii="Times New Roman" w:hAnsi="Times New Roman"/>
            <w:sz w:val="26"/>
            <w:szCs w:val="26"/>
          </w:rPr>
          <w:instrText>PAGE  \* Arabic  \* MERGEFORMAT</w:instrText>
        </w:r>
        <w:r w:rsidRPr="00985418">
          <w:rPr>
            <w:rFonts w:ascii="Times New Roman" w:hAnsi="Times New Roman"/>
            <w:sz w:val="26"/>
            <w:szCs w:val="26"/>
          </w:rPr>
          <w:fldChar w:fldCharType="separate"/>
        </w:r>
        <w:r w:rsidRPr="00985418">
          <w:rPr>
            <w:rFonts w:ascii="Times New Roman" w:hAnsi="Times New Roman"/>
            <w:sz w:val="26"/>
            <w:szCs w:val="26"/>
          </w:rPr>
          <w:t>1</w:t>
        </w:r>
        <w:r w:rsidRPr="00985418">
          <w:rPr>
            <w:rFonts w:ascii="Times New Roman" w:hAnsi="Times New Roman"/>
            <w:sz w:val="26"/>
            <w:szCs w:val="26"/>
          </w:rPr>
          <w:fldChar w:fldCharType="end"/>
        </w:r>
        <w:r w:rsidRPr="00985418">
          <w:rPr>
            <w:rFonts w:ascii="Times New Roman" w:hAnsi="Times New Roman"/>
            <w:sz w:val="26"/>
            <w:szCs w:val="26"/>
          </w:rPr>
          <w:t xml:space="preserve"> из </w:t>
        </w:r>
        <w:r w:rsidRPr="00985418">
          <w:rPr>
            <w:rFonts w:ascii="Times New Roman" w:hAnsi="Times New Roman"/>
            <w:sz w:val="26"/>
            <w:szCs w:val="26"/>
          </w:rPr>
          <w:fldChar w:fldCharType="begin"/>
        </w:r>
        <w:r w:rsidRPr="00985418">
          <w:rPr>
            <w:rFonts w:ascii="Times New Roman" w:hAnsi="Times New Roman"/>
            <w:sz w:val="26"/>
            <w:szCs w:val="26"/>
          </w:rPr>
          <w:instrText>NUMPAGES  \* Arabic  \* MERGEFORMAT</w:instrText>
        </w:r>
        <w:r w:rsidRPr="00985418">
          <w:rPr>
            <w:rFonts w:ascii="Times New Roman" w:hAnsi="Times New Roman"/>
            <w:sz w:val="26"/>
            <w:szCs w:val="26"/>
          </w:rPr>
          <w:fldChar w:fldCharType="separate"/>
        </w:r>
        <w:r w:rsidRPr="00985418">
          <w:rPr>
            <w:rFonts w:ascii="Times New Roman" w:hAnsi="Times New Roman"/>
            <w:sz w:val="26"/>
            <w:szCs w:val="26"/>
          </w:rPr>
          <w:t>2</w:t>
        </w:r>
        <w:r w:rsidRPr="00985418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14:paraId="113543DF" w14:textId="0E3AA8DA" w:rsidR="00ED355F" w:rsidRPr="006B7B8D" w:rsidRDefault="002E3666" w:rsidP="006B7B8D">
    <w:pPr>
      <w:pStyle w:val="ae"/>
      <w:tabs>
        <w:tab w:val="clear" w:pos="4677"/>
        <w:tab w:val="clear" w:pos="9355"/>
      </w:tabs>
      <w:jc w:val="left"/>
      <w:rPr>
        <w:rFonts w:ascii="Times New Roman" w:hAnsi="Times New Roman"/>
        <w:sz w:val="22"/>
      </w:rPr>
    </w:pPr>
    <w:r w:rsidRPr="002E3666">
      <w:rPr>
        <w:rFonts w:ascii="Times New Roman" w:hAnsi="Times New Roman"/>
        <w:sz w:val="22"/>
      </w:rPr>
      <w:t>«ООО Предиктор»</w:t>
    </w:r>
    <w:r w:rsidRPr="002E3666">
      <w:rPr>
        <w:rFonts w:ascii="Times New Roman" w:hAnsi="Times New Roman"/>
        <w:sz w:val="22"/>
      </w:rPr>
      <w:tab/>
    </w:r>
    <w:r w:rsidR="006B7B8D">
      <w:rPr>
        <w:rFonts w:ascii="Times New Roman" w:hAnsi="Times New Roman"/>
        <w:sz w:val="22"/>
      </w:rPr>
      <w:tab/>
    </w:r>
    <w:r w:rsidR="006B7B8D">
      <w:rPr>
        <w:rFonts w:ascii="Times New Roman" w:hAnsi="Times New Roman"/>
        <w:sz w:val="22"/>
      </w:rPr>
      <w:tab/>
    </w:r>
    <w:r w:rsidR="006B7B8D">
      <w:rPr>
        <w:rFonts w:ascii="Times New Roman" w:hAnsi="Times New Roman"/>
        <w:sz w:val="22"/>
      </w:rPr>
      <w:tab/>
    </w:r>
    <w:r w:rsidR="006B7B8D">
      <w:rPr>
        <w:rFonts w:ascii="Times New Roman" w:hAnsi="Times New Roman"/>
        <w:sz w:val="22"/>
      </w:rPr>
      <w:tab/>
    </w:r>
    <w:r w:rsidR="006B7B8D">
      <w:rPr>
        <w:rFonts w:ascii="Times New Roman" w:hAnsi="Times New Roman"/>
        <w:sz w:val="22"/>
      </w:rPr>
      <w:tab/>
    </w:r>
    <w:r w:rsidR="006B7B8D">
      <w:rPr>
        <w:rFonts w:ascii="Times New Roman" w:hAnsi="Times New Roman"/>
        <w:sz w:val="22"/>
      </w:rPr>
      <w:tab/>
    </w:r>
    <w:r w:rsidR="006B7B8D">
      <w:rPr>
        <w:rFonts w:ascii="Times New Roman" w:hAnsi="Times New Roman"/>
        <w:sz w:val="22"/>
      </w:rPr>
      <w:tab/>
    </w:r>
    <w:r w:rsidR="006B7B8D">
      <w:rPr>
        <w:rFonts w:ascii="Times New Roman" w:hAnsi="Times New Roman"/>
        <w:sz w:val="22"/>
      </w:rPr>
      <w:tab/>
      <w:t xml:space="preserve"> </w:t>
    </w:r>
    <w:r w:rsidRPr="002E3666">
      <w:rPr>
        <w:rFonts w:ascii="Times New Roman" w:hAnsi="Times New Roman"/>
        <w:sz w:val="22"/>
        <w:lang w:val="en-US"/>
      </w:rPr>
      <w:t>www</w:t>
    </w:r>
    <w:r w:rsidRPr="002E3666">
      <w:rPr>
        <w:rFonts w:ascii="Times New Roman" w:hAnsi="Times New Roman"/>
        <w:sz w:val="22"/>
      </w:rPr>
      <w:t>.</w:t>
    </w:r>
    <w:proofErr w:type="spellStart"/>
    <w:r w:rsidRPr="002E3666">
      <w:rPr>
        <w:rFonts w:ascii="Times New Roman" w:hAnsi="Times New Roman"/>
        <w:sz w:val="22"/>
        <w:lang w:val="en-US"/>
      </w:rPr>
      <w:t>scimark</w:t>
    </w:r>
    <w:proofErr w:type="spellEnd"/>
    <w:r w:rsidRPr="00985418">
      <w:rPr>
        <w:rFonts w:ascii="Times New Roman" w:hAnsi="Times New Roman"/>
        <w:sz w:val="22"/>
      </w:rPr>
      <w:t>.</w:t>
    </w:r>
    <w:proofErr w:type="spellStart"/>
    <w:r w:rsidRPr="002E3666">
      <w:rPr>
        <w:rFonts w:ascii="Times New Roman" w:hAnsi="Times New Roman"/>
        <w:sz w:val="22"/>
        <w:lang w:val="en-US"/>
      </w:rPr>
      <w:t>ru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3C695" w14:textId="0F87E143" w:rsidR="00ED355F" w:rsidRDefault="00ED355F">
    <w:pPr>
      <w:pStyle w:val="ae"/>
      <w:jc w:val="right"/>
    </w:pPr>
  </w:p>
  <w:p w14:paraId="112612AE" w14:textId="77777777" w:rsidR="00ED355F" w:rsidRDefault="00ED355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68B12" w14:textId="77777777" w:rsidR="00A333E0" w:rsidRDefault="00A333E0">
      <w:pPr>
        <w:spacing w:after="0"/>
      </w:pPr>
      <w:r>
        <w:separator/>
      </w:r>
    </w:p>
  </w:footnote>
  <w:footnote w:type="continuationSeparator" w:id="0">
    <w:p w14:paraId="304A6568" w14:textId="77777777" w:rsidR="00A333E0" w:rsidRDefault="00A333E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color w:val="404040" w:themeColor="text1" w:themeTint="BF"/>
        <w:sz w:val="22"/>
      </w:rPr>
      <w:alias w:val="Название"/>
      <w:tag w:val=""/>
      <w:id w:val="1116400235"/>
      <w:placeholder>
        <w:docPart w:val="F8446A4F0DF94548B1E0909FB3AC29B0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1CE8713E" w14:textId="12FEEA63" w:rsidR="00012F74" w:rsidRPr="00A87529" w:rsidRDefault="00012F74" w:rsidP="00D67EA4">
        <w:pPr>
          <w:pStyle w:val="ac"/>
          <w:tabs>
            <w:tab w:val="clear" w:pos="4677"/>
            <w:tab w:val="clear" w:pos="9355"/>
          </w:tabs>
          <w:ind w:firstLine="5670"/>
          <w:jc w:val="right"/>
          <w:rPr>
            <w:rFonts w:ascii="Times New Roman" w:hAnsi="Times New Roman"/>
            <w:color w:val="7F7F7F" w:themeColor="text1" w:themeTint="80"/>
            <w:sz w:val="22"/>
          </w:rPr>
        </w:pPr>
        <w:r w:rsidRPr="00A87529">
          <w:rPr>
            <w:rFonts w:ascii="Times New Roman" w:hAnsi="Times New Roman"/>
            <w:color w:val="404040" w:themeColor="text1" w:themeTint="BF"/>
            <w:sz w:val="22"/>
          </w:rPr>
          <w:t>Описание функциональных</w:t>
        </w:r>
        <w:r w:rsidR="00D67EA4">
          <w:rPr>
            <w:rFonts w:ascii="Times New Roman" w:hAnsi="Times New Roman"/>
            <w:color w:val="404040" w:themeColor="text1" w:themeTint="BF"/>
            <w:sz w:val="22"/>
          </w:rPr>
          <w:t xml:space="preserve"> </w:t>
        </w:r>
        <w:r w:rsidRPr="00A87529">
          <w:rPr>
            <w:rFonts w:ascii="Times New Roman" w:hAnsi="Times New Roman"/>
            <w:color w:val="404040" w:themeColor="text1" w:themeTint="BF"/>
            <w:sz w:val="22"/>
          </w:rPr>
          <w:t xml:space="preserve">характеристик </w:t>
        </w:r>
        <w:r w:rsidR="00D67EA4">
          <w:rPr>
            <w:rFonts w:ascii="Times New Roman" w:hAnsi="Times New Roman"/>
            <w:color w:val="404040" w:themeColor="text1" w:themeTint="BF"/>
            <w:sz w:val="22"/>
          </w:rPr>
          <w:t xml:space="preserve">программного обеспечения </w:t>
        </w:r>
        <w:r w:rsidRPr="00A87529">
          <w:rPr>
            <w:rFonts w:ascii="Times New Roman" w:hAnsi="Times New Roman"/>
            <w:color w:val="404040" w:themeColor="text1" w:themeTint="BF"/>
            <w:sz w:val="22"/>
          </w:rPr>
          <w:t>«Система автоматизации маркировки «</w:t>
        </w:r>
        <w:proofErr w:type="spellStart"/>
        <w:r w:rsidRPr="00A87529">
          <w:rPr>
            <w:rFonts w:ascii="Times New Roman" w:hAnsi="Times New Roman"/>
            <w:color w:val="404040" w:themeColor="text1" w:themeTint="BF"/>
            <w:sz w:val="22"/>
          </w:rPr>
          <w:t>SciMark</w:t>
        </w:r>
        <w:proofErr w:type="spellEnd"/>
        <w:r w:rsidRPr="00A87529">
          <w:rPr>
            <w:rFonts w:ascii="Times New Roman" w:hAnsi="Times New Roman"/>
            <w:color w:val="404040" w:themeColor="text1" w:themeTint="BF"/>
            <w:sz w:val="22"/>
          </w:rPr>
          <w:t>»</w:t>
        </w:r>
      </w:p>
    </w:sdtContent>
  </w:sdt>
  <w:p w14:paraId="176CC2D0" w14:textId="77777777" w:rsidR="00012F74" w:rsidRPr="00A87529" w:rsidRDefault="00012F74">
    <w:pPr>
      <w:pStyle w:val="ac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507E"/>
    <w:multiLevelType w:val="multilevel"/>
    <w:tmpl w:val="F88845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pStyle w:val="4"/>
      <w:lvlText w:val="%4."/>
      <w:lvlJc w:val="left"/>
      <w:pPr>
        <w:tabs>
          <w:tab w:val="num" w:pos="0"/>
        </w:tabs>
        <w:ind w:left="2880" w:hanging="360"/>
      </w:pPr>
      <w:rPr>
        <w:color w:val="222A35" w:themeColor="text2" w:themeShade="8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98F762F"/>
    <w:multiLevelType w:val="hybridMultilevel"/>
    <w:tmpl w:val="59E41C8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E5745D5"/>
    <w:multiLevelType w:val="hybridMultilevel"/>
    <w:tmpl w:val="74C4DD2C"/>
    <w:lvl w:ilvl="0" w:tplc="BD086E9A">
      <w:start w:val="1"/>
      <w:numFmt w:val="decimal"/>
      <w:pStyle w:val="a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17BCF"/>
    <w:multiLevelType w:val="multilevel"/>
    <w:tmpl w:val="FCF6FAB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2052302E"/>
    <w:multiLevelType w:val="hybridMultilevel"/>
    <w:tmpl w:val="38D8478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7D8507D"/>
    <w:multiLevelType w:val="multilevel"/>
    <w:tmpl w:val="3774E2E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88" w:hanging="2160"/>
      </w:pPr>
      <w:rPr>
        <w:rFonts w:hint="default"/>
      </w:rPr>
    </w:lvl>
  </w:abstractNum>
  <w:abstractNum w:abstractNumId="6" w15:restartNumberingAfterBreak="0">
    <w:nsid w:val="2A733820"/>
    <w:multiLevelType w:val="multilevel"/>
    <w:tmpl w:val="C7D280A6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 w15:restartNumberingAfterBreak="0">
    <w:nsid w:val="2D135BCB"/>
    <w:multiLevelType w:val="hybridMultilevel"/>
    <w:tmpl w:val="8BEC7D70"/>
    <w:lvl w:ilvl="0" w:tplc="30801CE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270EC"/>
    <w:multiLevelType w:val="multilevel"/>
    <w:tmpl w:val="C3DA087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88" w:hanging="2160"/>
      </w:pPr>
      <w:rPr>
        <w:rFonts w:hint="default"/>
      </w:rPr>
    </w:lvl>
  </w:abstractNum>
  <w:abstractNum w:abstractNumId="9" w15:restartNumberingAfterBreak="0">
    <w:nsid w:val="3A034EB4"/>
    <w:multiLevelType w:val="hybridMultilevel"/>
    <w:tmpl w:val="09487A90"/>
    <w:lvl w:ilvl="0" w:tplc="0419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206D38"/>
    <w:multiLevelType w:val="multilevel"/>
    <w:tmpl w:val="8514B5E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47B8148F"/>
    <w:multiLevelType w:val="hybridMultilevel"/>
    <w:tmpl w:val="C9543EE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6C45EA0"/>
    <w:multiLevelType w:val="hybridMultilevel"/>
    <w:tmpl w:val="D8164D8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D2B128E"/>
    <w:multiLevelType w:val="hybridMultilevel"/>
    <w:tmpl w:val="1D48CA1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64820EC"/>
    <w:multiLevelType w:val="multilevel"/>
    <w:tmpl w:val="87F8DC0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88" w:hanging="2160"/>
      </w:pPr>
      <w:rPr>
        <w:rFonts w:hint="default"/>
      </w:rPr>
    </w:lvl>
  </w:abstractNum>
  <w:num w:numId="1" w16cid:durableId="200558755">
    <w:abstractNumId w:val="0"/>
  </w:num>
  <w:num w:numId="2" w16cid:durableId="2018574697">
    <w:abstractNumId w:val="10"/>
  </w:num>
  <w:num w:numId="3" w16cid:durableId="568812872">
    <w:abstractNumId w:val="6"/>
  </w:num>
  <w:num w:numId="4" w16cid:durableId="147789950">
    <w:abstractNumId w:val="3"/>
  </w:num>
  <w:num w:numId="5" w16cid:durableId="1935093627">
    <w:abstractNumId w:val="9"/>
  </w:num>
  <w:num w:numId="6" w16cid:durableId="109475054">
    <w:abstractNumId w:val="7"/>
  </w:num>
  <w:num w:numId="7" w16cid:durableId="1075124872">
    <w:abstractNumId w:val="2"/>
  </w:num>
  <w:num w:numId="8" w16cid:durableId="322702815">
    <w:abstractNumId w:val="5"/>
  </w:num>
  <w:num w:numId="9" w16cid:durableId="1379623600">
    <w:abstractNumId w:val="11"/>
  </w:num>
  <w:num w:numId="10" w16cid:durableId="58334231">
    <w:abstractNumId w:val="13"/>
  </w:num>
  <w:num w:numId="11" w16cid:durableId="201673720">
    <w:abstractNumId w:val="14"/>
  </w:num>
  <w:num w:numId="12" w16cid:durableId="1928534543">
    <w:abstractNumId w:val="8"/>
  </w:num>
  <w:num w:numId="13" w16cid:durableId="1152214840">
    <w:abstractNumId w:val="1"/>
  </w:num>
  <w:num w:numId="14" w16cid:durableId="1535657545">
    <w:abstractNumId w:val="4"/>
  </w:num>
  <w:num w:numId="15" w16cid:durableId="4902971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55F"/>
    <w:rsid w:val="00012F74"/>
    <w:rsid w:val="001278D6"/>
    <w:rsid w:val="001E6291"/>
    <w:rsid w:val="001F34F1"/>
    <w:rsid w:val="002964E5"/>
    <w:rsid w:val="002B7EA0"/>
    <w:rsid w:val="002E3666"/>
    <w:rsid w:val="002F3225"/>
    <w:rsid w:val="003F7897"/>
    <w:rsid w:val="00466131"/>
    <w:rsid w:val="004937DE"/>
    <w:rsid w:val="004B4DD2"/>
    <w:rsid w:val="005172EB"/>
    <w:rsid w:val="00637E32"/>
    <w:rsid w:val="006B7B8D"/>
    <w:rsid w:val="00877DB5"/>
    <w:rsid w:val="00894D4B"/>
    <w:rsid w:val="00913F06"/>
    <w:rsid w:val="00947D3E"/>
    <w:rsid w:val="00985418"/>
    <w:rsid w:val="00A04B04"/>
    <w:rsid w:val="00A333E0"/>
    <w:rsid w:val="00A7626A"/>
    <w:rsid w:val="00A87529"/>
    <w:rsid w:val="00AC5546"/>
    <w:rsid w:val="00B45DC1"/>
    <w:rsid w:val="00B977EB"/>
    <w:rsid w:val="00C4174B"/>
    <w:rsid w:val="00D67EA4"/>
    <w:rsid w:val="00DA15C4"/>
    <w:rsid w:val="00ED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18B8F"/>
  <w15:docId w15:val="{9BD43DBE-9CC8-4029-89BA-360EBFE0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534D0"/>
    <w:pPr>
      <w:spacing w:after="200"/>
      <w:jc w:val="both"/>
    </w:pPr>
    <w:rPr>
      <w:rFonts w:ascii="Times New Roman" w:hAnsi="Times New Roman"/>
      <w:sz w:val="24"/>
    </w:rPr>
  </w:style>
  <w:style w:type="paragraph" w:styleId="10">
    <w:name w:val="heading 1"/>
    <w:basedOn w:val="a0"/>
    <w:next w:val="a0"/>
    <w:link w:val="11"/>
    <w:uiPriority w:val="1"/>
    <w:qFormat/>
    <w:rsid w:val="006534D0"/>
    <w:pPr>
      <w:keepNext/>
      <w:keepLines/>
      <w:spacing w:before="240" w:after="0"/>
      <w:jc w:val="left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1"/>
    <w:unhideWhenUsed/>
    <w:qFormat/>
    <w:rsid w:val="006534D0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1"/>
    <w:unhideWhenUsed/>
    <w:qFormat/>
    <w:rsid w:val="006534D0"/>
    <w:pPr>
      <w:keepNext/>
      <w:keepLines/>
      <w:spacing w:before="40" w:after="0"/>
      <w:outlineLvl w:val="2"/>
    </w:pPr>
    <w:rPr>
      <w:rFonts w:eastAsiaTheme="majorEastAsia" w:cstheme="majorBidi"/>
      <w:color w:val="1F4D78" w:themeColor="accent1" w:themeShade="7F"/>
      <w:sz w:val="28"/>
      <w:szCs w:val="24"/>
    </w:rPr>
  </w:style>
  <w:style w:type="paragraph" w:styleId="4">
    <w:name w:val="heading 4"/>
    <w:basedOn w:val="a0"/>
    <w:next w:val="a0"/>
    <w:link w:val="40"/>
    <w:uiPriority w:val="1"/>
    <w:qFormat/>
    <w:rsid w:val="006534D0"/>
    <w:pPr>
      <w:keepNext/>
      <w:numPr>
        <w:ilvl w:val="3"/>
        <w:numId w:val="1"/>
      </w:numPr>
      <w:spacing w:before="120" w:after="60" w:line="360" w:lineRule="auto"/>
      <w:outlineLvl w:val="3"/>
    </w:pPr>
    <w:rPr>
      <w:rFonts w:ascii="Arial" w:eastAsia="Times New Roman" w:hAnsi="Arial" w:cs="Times New Roman"/>
      <w:b/>
      <w:bCs/>
      <w:sz w:val="32"/>
      <w:szCs w:val="28"/>
    </w:rPr>
  </w:style>
  <w:style w:type="paragraph" w:styleId="5">
    <w:name w:val="heading 5"/>
    <w:basedOn w:val="a0"/>
    <w:next w:val="a0"/>
    <w:link w:val="50"/>
    <w:uiPriority w:val="9"/>
    <w:unhideWhenUsed/>
    <w:qFormat/>
    <w:rsid w:val="006534D0"/>
    <w:pPr>
      <w:keepNext/>
      <w:keepLines/>
      <w:spacing w:before="200" w:after="0"/>
      <w:ind w:left="1008" w:hanging="1008"/>
      <w:outlineLvl w:val="4"/>
    </w:pPr>
    <w:rPr>
      <w:rFonts w:eastAsiaTheme="majorEastAsia" w:cstheme="majorBidi"/>
      <w:color w:val="1F4D78" w:themeColor="accent1" w:themeShade="7F"/>
      <w:sz w:val="28"/>
      <w:szCs w:val="28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6534D0"/>
    <w:pPr>
      <w:keepNext/>
      <w:keepLines/>
      <w:spacing w:before="200" w:after="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8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6534D0"/>
    <w:pPr>
      <w:keepNext/>
      <w:keepLines/>
      <w:spacing w:before="20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8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6534D0"/>
    <w:pPr>
      <w:keepNext/>
      <w:keepLines/>
      <w:spacing w:before="200" w:after="0"/>
      <w:ind w:left="1440" w:hanging="144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6534D0"/>
    <w:pPr>
      <w:keepNext/>
      <w:keepLines/>
      <w:spacing w:before="20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1"/>
    <w:qFormat/>
    <w:rsid w:val="006534D0"/>
    <w:rPr>
      <w:rFonts w:ascii="Times New Roman" w:eastAsiaTheme="majorEastAsia" w:hAnsi="Times New Roman" w:cstheme="majorBidi"/>
      <w:color w:val="2E74B5" w:themeColor="accent1" w:themeShade="BF"/>
      <w:sz w:val="32"/>
      <w:szCs w:val="32"/>
    </w:rPr>
  </w:style>
  <w:style w:type="character" w:customStyle="1" w:styleId="12">
    <w:name w:val="Стиль документа 1 Знак"/>
    <w:basedOn w:val="a1"/>
    <w:link w:val="13"/>
    <w:qFormat/>
    <w:rsid w:val="006534D0"/>
    <w:rPr>
      <w:rFonts w:ascii="Times New Roman" w:hAnsi="Times New Roman"/>
      <w:sz w:val="24"/>
    </w:rPr>
  </w:style>
  <w:style w:type="character" w:customStyle="1" w:styleId="14">
    <w:name w:val="Обычный + Первая строка:  1 см Знак"/>
    <w:link w:val="15"/>
    <w:qFormat/>
    <w:rsid w:val="006534D0"/>
    <w:rPr>
      <w:rFonts w:ascii="Calibri" w:eastAsia="Calibri" w:hAnsi="Calibri" w:cs="Times New Roman"/>
      <w:sz w:val="24"/>
    </w:rPr>
  </w:style>
  <w:style w:type="character" w:customStyle="1" w:styleId="20">
    <w:name w:val="Заголовок 2 Знак"/>
    <w:basedOn w:val="a1"/>
    <w:link w:val="2"/>
    <w:uiPriority w:val="1"/>
    <w:qFormat/>
    <w:rsid w:val="006534D0"/>
    <w:rPr>
      <w:rFonts w:ascii="Times New Roman" w:eastAsiaTheme="majorEastAsia" w:hAnsi="Times New Roman" w:cstheme="majorBidi"/>
      <w:color w:val="2E74B5" w:themeColor="accent1" w:themeShade="BF"/>
      <w:sz w:val="26"/>
      <w:szCs w:val="26"/>
    </w:rPr>
  </w:style>
  <w:style w:type="character" w:customStyle="1" w:styleId="21">
    <w:name w:val="Цитата 2 Знак"/>
    <w:basedOn w:val="a1"/>
    <w:link w:val="22"/>
    <w:uiPriority w:val="29"/>
    <w:qFormat/>
    <w:rsid w:val="006534D0"/>
    <w:rPr>
      <w:rFonts w:ascii="Times New Roman" w:eastAsiaTheme="minorEastAsia" w:hAnsi="Times New Roman" w:cs="Times New Roman"/>
      <w:i/>
      <w:iCs/>
      <w:color w:val="000000" w:themeColor="text1"/>
      <w:sz w:val="28"/>
      <w:szCs w:val="28"/>
    </w:rPr>
  </w:style>
  <w:style w:type="character" w:customStyle="1" w:styleId="23">
    <w:name w:val="Заголовок 2 ур Знак"/>
    <w:basedOn w:val="a1"/>
    <w:link w:val="24"/>
    <w:qFormat/>
    <w:rsid w:val="006534D0"/>
    <w:rPr>
      <w:rFonts w:ascii="Tahoma" w:eastAsiaTheme="majorEastAsia" w:hAnsi="Tahoma" w:cs="Times New Roman"/>
      <w:b/>
      <w:sz w:val="28"/>
      <w:szCs w:val="28"/>
    </w:rPr>
  </w:style>
  <w:style w:type="character" w:customStyle="1" w:styleId="30">
    <w:name w:val="Заголовок 3 Знак"/>
    <w:basedOn w:val="a1"/>
    <w:link w:val="3"/>
    <w:uiPriority w:val="1"/>
    <w:qFormat/>
    <w:rsid w:val="006534D0"/>
    <w:rPr>
      <w:rFonts w:ascii="Times New Roman" w:eastAsiaTheme="majorEastAsia" w:hAnsi="Times New Roman" w:cstheme="majorBidi"/>
      <w:color w:val="1F4D78" w:themeColor="accent1" w:themeShade="7F"/>
      <w:sz w:val="28"/>
      <w:szCs w:val="24"/>
    </w:rPr>
  </w:style>
  <w:style w:type="character" w:customStyle="1" w:styleId="40">
    <w:name w:val="Заголовок 4 Знак"/>
    <w:basedOn w:val="a1"/>
    <w:link w:val="4"/>
    <w:uiPriority w:val="1"/>
    <w:qFormat/>
    <w:rsid w:val="006534D0"/>
    <w:rPr>
      <w:rFonts w:ascii="Arial" w:eastAsia="Times New Roman" w:hAnsi="Arial" w:cs="Times New Roman"/>
      <w:b/>
      <w:bCs/>
      <w:sz w:val="32"/>
      <w:szCs w:val="28"/>
    </w:rPr>
  </w:style>
  <w:style w:type="character" w:customStyle="1" w:styleId="50">
    <w:name w:val="Заголовок 5 Знак"/>
    <w:basedOn w:val="a1"/>
    <w:link w:val="5"/>
    <w:uiPriority w:val="9"/>
    <w:qFormat/>
    <w:rsid w:val="006534D0"/>
    <w:rPr>
      <w:rFonts w:ascii="Times New Roman" w:eastAsiaTheme="majorEastAsia" w:hAnsi="Times New Roman" w:cstheme="majorBidi"/>
      <w:color w:val="1F4D78" w:themeColor="accent1" w:themeShade="7F"/>
      <w:sz w:val="28"/>
      <w:szCs w:val="28"/>
    </w:rPr>
  </w:style>
  <w:style w:type="character" w:customStyle="1" w:styleId="60">
    <w:name w:val="Заголовок 6 Знак"/>
    <w:basedOn w:val="a1"/>
    <w:link w:val="6"/>
    <w:uiPriority w:val="9"/>
    <w:semiHidden/>
    <w:qFormat/>
    <w:rsid w:val="006534D0"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8"/>
    </w:rPr>
  </w:style>
  <w:style w:type="character" w:customStyle="1" w:styleId="70">
    <w:name w:val="Заголовок 7 Знак"/>
    <w:basedOn w:val="a1"/>
    <w:link w:val="7"/>
    <w:uiPriority w:val="9"/>
    <w:semiHidden/>
    <w:qFormat/>
    <w:rsid w:val="006534D0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8"/>
    </w:rPr>
  </w:style>
  <w:style w:type="character" w:customStyle="1" w:styleId="80">
    <w:name w:val="Заголовок 8 Знак"/>
    <w:basedOn w:val="a1"/>
    <w:link w:val="8"/>
    <w:uiPriority w:val="9"/>
    <w:semiHidden/>
    <w:qFormat/>
    <w:rsid w:val="006534D0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qFormat/>
    <w:rsid w:val="006534D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WW8Num2z0">
    <w:name w:val="WW8Num2z0"/>
    <w:qFormat/>
    <w:rsid w:val="006534D0"/>
    <w:rPr>
      <w:rFonts w:ascii="Symbol" w:hAnsi="Symbol"/>
    </w:rPr>
  </w:style>
  <w:style w:type="character" w:customStyle="1" w:styleId="a4">
    <w:name w:val="Абзац списка Знак"/>
    <w:link w:val="a5"/>
    <w:uiPriority w:val="1"/>
    <w:qFormat/>
    <w:locked/>
    <w:rsid w:val="006534D0"/>
    <w:rPr>
      <w:rFonts w:ascii="Times New Roman" w:hAnsi="Times New Roman"/>
      <w:sz w:val="24"/>
    </w:rPr>
  </w:style>
  <w:style w:type="character" w:customStyle="1" w:styleId="a6">
    <w:name w:val="Без интервала Знак"/>
    <w:basedOn w:val="a1"/>
    <w:link w:val="a7"/>
    <w:uiPriority w:val="1"/>
    <w:qFormat/>
    <w:rsid w:val="006534D0"/>
    <w:rPr>
      <w:rFonts w:eastAsiaTheme="minorEastAsia"/>
    </w:rPr>
  </w:style>
  <w:style w:type="character" w:styleId="a8">
    <w:name w:val="Hyperlink"/>
    <w:basedOn w:val="a1"/>
    <w:uiPriority w:val="99"/>
    <w:unhideWhenUsed/>
    <w:rsid w:val="006534D0"/>
    <w:rPr>
      <w:color w:val="0563C1" w:themeColor="hyperlink"/>
      <w:u w:val="single"/>
    </w:rPr>
  </w:style>
  <w:style w:type="character" w:customStyle="1" w:styleId="a9">
    <w:name w:val="Текст выноски Знак"/>
    <w:basedOn w:val="a1"/>
    <w:link w:val="aa"/>
    <w:uiPriority w:val="99"/>
    <w:semiHidden/>
    <w:qFormat/>
    <w:rsid w:val="006534D0"/>
    <w:rPr>
      <w:rFonts w:ascii="Segoe UI" w:hAnsi="Segoe UI" w:cs="Segoe UI"/>
      <w:sz w:val="18"/>
      <w:szCs w:val="18"/>
    </w:rPr>
  </w:style>
  <w:style w:type="character" w:customStyle="1" w:styleId="ab">
    <w:name w:val="Верхний колонтитул Знак"/>
    <w:basedOn w:val="a1"/>
    <w:link w:val="ac"/>
    <w:uiPriority w:val="99"/>
    <w:qFormat/>
    <w:rsid w:val="006534D0"/>
    <w:rPr>
      <w:rFonts w:ascii="Calibri" w:eastAsia="Calibri" w:hAnsi="Calibri" w:cs="Times New Roman"/>
      <w:sz w:val="24"/>
    </w:rPr>
  </w:style>
  <w:style w:type="character" w:customStyle="1" w:styleId="ad">
    <w:name w:val="Нижний колонтитул Знак"/>
    <w:basedOn w:val="a1"/>
    <w:link w:val="ae"/>
    <w:uiPriority w:val="99"/>
    <w:qFormat/>
    <w:rsid w:val="006534D0"/>
    <w:rPr>
      <w:rFonts w:ascii="Calibri" w:eastAsia="Calibri" w:hAnsi="Calibri" w:cs="Times New Roman"/>
      <w:sz w:val="24"/>
    </w:rPr>
  </w:style>
  <w:style w:type="character" w:customStyle="1" w:styleId="af">
    <w:name w:val="Обычный + полужирный Знак"/>
    <w:link w:val="af0"/>
    <w:qFormat/>
    <w:rsid w:val="006534D0"/>
    <w:rPr>
      <w:rFonts w:ascii="Calibri" w:eastAsia="Calibri" w:hAnsi="Calibri" w:cs="Times New Roman"/>
      <w:b/>
      <w:i/>
      <w:sz w:val="24"/>
    </w:rPr>
  </w:style>
  <w:style w:type="character" w:customStyle="1" w:styleId="af1">
    <w:name w:val="Текст сноски Знак"/>
    <w:basedOn w:val="a1"/>
    <w:link w:val="af2"/>
    <w:semiHidden/>
    <w:qFormat/>
    <w:rsid w:val="006534D0"/>
    <w:rPr>
      <w:rFonts w:ascii="Times New Roman" w:eastAsia="Times New Roman" w:hAnsi="Times New Roman" w:cs="Times New Roman"/>
      <w:sz w:val="20"/>
      <w:szCs w:val="20"/>
    </w:rPr>
  </w:style>
  <w:style w:type="character" w:customStyle="1" w:styleId="user">
    <w:name w:val="Символ сноски (user)"/>
    <w:semiHidden/>
    <w:qFormat/>
    <w:rsid w:val="006534D0"/>
    <w:rPr>
      <w:vertAlign w:val="superscript"/>
    </w:rPr>
  </w:style>
  <w:style w:type="character" w:customStyle="1" w:styleId="af3">
    <w:name w:val="Символ сноски"/>
    <w:qFormat/>
    <w:rPr>
      <w:vertAlign w:val="superscript"/>
    </w:rPr>
  </w:style>
  <w:style w:type="character" w:styleId="af4">
    <w:name w:val="footnote reference"/>
    <w:rPr>
      <w:vertAlign w:val="superscript"/>
    </w:rPr>
  </w:style>
  <w:style w:type="character" w:styleId="af5">
    <w:name w:val="page number"/>
    <w:basedOn w:val="a1"/>
    <w:rsid w:val="006534D0"/>
  </w:style>
  <w:style w:type="character" w:customStyle="1" w:styleId="af6">
    <w:name w:val="Выделенная цитата Знак"/>
    <w:basedOn w:val="a1"/>
    <w:link w:val="af7"/>
    <w:uiPriority w:val="30"/>
    <w:qFormat/>
    <w:rsid w:val="006534D0"/>
    <w:rPr>
      <w:rFonts w:ascii="Times New Roman" w:eastAsiaTheme="minorEastAsia" w:hAnsi="Times New Roman" w:cs="Times New Roman"/>
      <w:b/>
      <w:bCs/>
      <w:i/>
      <w:iCs/>
      <w:color w:val="5B9BD5" w:themeColor="accent1"/>
      <w:sz w:val="28"/>
      <w:szCs w:val="28"/>
    </w:rPr>
  </w:style>
  <w:style w:type="character" w:customStyle="1" w:styleId="af8">
    <w:name w:val="Заголовок Знак"/>
    <w:basedOn w:val="a1"/>
    <w:link w:val="af9"/>
    <w:uiPriority w:val="10"/>
    <w:qFormat/>
    <w:rsid w:val="006534D0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customStyle="1" w:styleId="afa">
    <w:name w:val="Подзаголовок Знак"/>
    <w:basedOn w:val="a1"/>
    <w:link w:val="afb"/>
    <w:uiPriority w:val="11"/>
    <w:qFormat/>
    <w:rsid w:val="006534D0"/>
    <w:rPr>
      <w:rFonts w:ascii="Times New Roman" w:eastAsiaTheme="majorEastAsia" w:hAnsi="Times New Roman" w:cstheme="majorBidi"/>
      <w:i/>
      <w:iCs/>
      <w:color w:val="5B9BD5" w:themeColor="accent1"/>
      <w:spacing w:val="15"/>
      <w:sz w:val="24"/>
      <w:szCs w:val="24"/>
    </w:rPr>
  </w:style>
  <w:style w:type="character" w:styleId="afc">
    <w:name w:val="Strong"/>
    <w:basedOn w:val="a1"/>
    <w:uiPriority w:val="22"/>
    <w:qFormat/>
    <w:rsid w:val="006534D0"/>
    <w:rPr>
      <w:b/>
      <w:bCs/>
    </w:rPr>
  </w:style>
  <w:style w:type="character" w:styleId="afd">
    <w:name w:val="Emphasis"/>
    <w:basedOn w:val="a1"/>
    <w:uiPriority w:val="20"/>
    <w:qFormat/>
    <w:rsid w:val="006534D0"/>
    <w:rPr>
      <w:i/>
      <w:iCs/>
    </w:rPr>
  </w:style>
  <w:style w:type="character" w:styleId="afe">
    <w:name w:val="Subtle Emphasis"/>
    <w:basedOn w:val="a1"/>
    <w:uiPriority w:val="19"/>
    <w:qFormat/>
    <w:rsid w:val="006534D0"/>
    <w:rPr>
      <w:i/>
      <w:iCs/>
      <w:color w:val="808080" w:themeColor="text1" w:themeTint="7F"/>
    </w:rPr>
  </w:style>
  <w:style w:type="character" w:styleId="aff">
    <w:name w:val="Intense Emphasis"/>
    <w:basedOn w:val="a1"/>
    <w:uiPriority w:val="21"/>
    <w:qFormat/>
    <w:rsid w:val="006534D0"/>
    <w:rPr>
      <w:b/>
      <w:bCs/>
      <w:i/>
      <w:iCs/>
      <w:color w:val="5B9BD5" w:themeColor="accent1"/>
    </w:rPr>
  </w:style>
  <w:style w:type="character" w:styleId="aff0">
    <w:name w:val="Subtle Reference"/>
    <w:basedOn w:val="a1"/>
    <w:uiPriority w:val="31"/>
    <w:qFormat/>
    <w:rsid w:val="006534D0"/>
    <w:rPr>
      <w:smallCaps/>
      <w:color w:val="ED7D31" w:themeColor="accent2"/>
      <w:u w:val="single"/>
    </w:rPr>
  </w:style>
  <w:style w:type="character" w:styleId="aff1">
    <w:name w:val="Intense Reference"/>
    <w:basedOn w:val="a1"/>
    <w:uiPriority w:val="32"/>
    <w:qFormat/>
    <w:rsid w:val="006534D0"/>
    <w:rPr>
      <w:b/>
      <w:bCs/>
      <w:smallCaps/>
      <w:color w:val="ED7D31" w:themeColor="accent2"/>
      <w:spacing w:val="5"/>
      <w:u w:val="single"/>
    </w:rPr>
  </w:style>
  <w:style w:type="character" w:styleId="aff2">
    <w:name w:val="Book Title"/>
    <w:basedOn w:val="a1"/>
    <w:uiPriority w:val="33"/>
    <w:qFormat/>
    <w:rsid w:val="006534D0"/>
    <w:rPr>
      <w:b/>
      <w:bCs/>
      <w:smallCaps/>
      <w:spacing w:val="5"/>
    </w:rPr>
  </w:style>
  <w:style w:type="character" w:customStyle="1" w:styleId="aff3">
    <w:name w:val="Примечание Знак"/>
    <w:basedOn w:val="a1"/>
    <w:link w:val="aff4"/>
    <w:qFormat/>
    <w:rsid w:val="006534D0"/>
    <w:rPr>
      <w:rFonts w:ascii="Times New Roman" w:eastAsiaTheme="minorEastAsia" w:hAnsi="Times New Roman" w:cs="Times New Roman"/>
      <w:i/>
      <w:sz w:val="28"/>
      <w:szCs w:val="28"/>
    </w:rPr>
  </w:style>
  <w:style w:type="character" w:customStyle="1" w:styleId="aff5">
    <w:name w:val="Картинка Знак"/>
    <w:basedOn w:val="a1"/>
    <w:link w:val="aff6"/>
    <w:qFormat/>
    <w:rsid w:val="006534D0"/>
    <w:rPr>
      <w:rFonts w:ascii="Times New Roman" w:eastAsiaTheme="minorEastAsia" w:hAnsi="Times New Roman" w:cs="Times New Roman"/>
      <w:sz w:val="28"/>
      <w:szCs w:val="28"/>
    </w:rPr>
  </w:style>
  <w:style w:type="character" w:styleId="aff7">
    <w:name w:val="annotation reference"/>
    <w:basedOn w:val="a1"/>
    <w:uiPriority w:val="99"/>
    <w:semiHidden/>
    <w:unhideWhenUsed/>
    <w:qFormat/>
    <w:rsid w:val="006534D0"/>
    <w:rPr>
      <w:sz w:val="16"/>
      <w:szCs w:val="16"/>
    </w:rPr>
  </w:style>
  <w:style w:type="character" w:customStyle="1" w:styleId="aff8">
    <w:name w:val="Текст примечания Знак"/>
    <w:basedOn w:val="a1"/>
    <w:link w:val="aff9"/>
    <w:uiPriority w:val="99"/>
    <w:semiHidden/>
    <w:qFormat/>
    <w:rsid w:val="006534D0"/>
    <w:rPr>
      <w:rFonts w:ascii="Times New Roman" w:eastAsiaTheme="minorEastAsia" w:hAnsi="Times New Roman" w:cs="Times New Roman"/>
      <w:sz w:val="20"/>
      <w:szCs w:val="20"/>
    </w:rPr>
  </w:style>
  <w:style w:type="character" w:customStyle="1" w:styleId="affa">
    <w:name w:val="Тема примечания Знак"/>
    <w:basedOn w:val="aff8"/>
    <w:link w:val="affb"/>
    <w:uiPriority w:val="99"/>
    <w:semiHidden/>
    <w:qFormat/>
    <w:rsid w:val="006534D0"/>
    <w:rPr>
      <w:rFonts w:ascii="Times New Roman" w:eastAsiaTheme="minorEastAsia" w:hAnsi="Times New Roman" w:cs="Times New Roman"/>
      <w:b/>
      <w:bCs/>
      <w:sz w:val="20"/>
      <w:szCs w:val="20"/>
    </w:rPr>
  </w:style>
  <w:style w:type="character" w:customStyle="1" w:styleId="affc">
    <w:name w:val="Текст концевой сноски Знак"/>
    <w:basedOn w:val="a1"/>
    <w:link w:val="affd"/>
    <w:uiPriority w:val="99"/>
    <w:semiHidden/>
    <w:qFormat/>
    <w:rsid w:val="006534D0"/>
    <w:rPr>
      <w:rFonts w:ascii="Times New Roman" w:eastAsiaTheme="minorEastAsia" w:hAnsi="Times New Roman" w:cs="Times New Roman"/>
      <w:sz w:val="20"/>
      <w:szCs w:val="20"/>
    </w:rPr>
  </w:style>
  <w:style w:type="character" w:customStyle="1" w:styleId="user0">
    <w:name w:val="Символ концевой сноски (user)"/>
    <w:basedOn w:val="a1"/>
    <w:uiPriority w:val="99"/>
    <w:semiHidden/>
    <w:unhideWhenUsed/>
    <w:qFormat/>
    <w:rsid w:val="006534D0"/>
    <w:rPr>
      <w:vertAlign w:val="superscript"/>
    </w:rPr>
  </w:style>
  <w:style w:type="character" w:customStyle="1" w:styleId="affe">
    <w:name w:val="Символ концевой сноски"/>
    <w:qFormat/>
    <w:rPr>
      <w:vertAlign w:val="superscript"/>
    </w:rPr>
  </w:style>
  <w:style w:type="character" w:styleId="afff">
    <w:name w:val="endnote reference"/>
    <w:rPr>
      <w:vertAlign w:val="superscript"/>
    </w:rPr>
  </w:style>
  <w:style w:type="character" w:customStyle="1" w:styleId="afff0">
    <w:name w:val="Основной текст Знак"/>
    <w:basedOn w:val="a1"/>
    <w:link w:val="afff1"/>
    <w:uiPriority w:val="1"/>
    <w:qFormat/>
    <w:rsid w:val="006534D0"/>
    <w:rPr>
      <w:rFonts w:ascii="Times New Roman" w:eastAsia="Times New Roman" w:hAnsi="Times New Roman" w:cs="Times New Roman"/>
      <w:sz w:val="28"/>
      <w:szCs w:val="28"/>
    </w:rPr>
  </w:style>
  <w:style w:type="character" w:styleId="afff2">
    <w:name w:val="FollowedHyperlink"/>
    <w:basedOn w:val="a1"/>
    <w:uiPriority w:val="99"/>
    <w:semiHidden/>
    <w:unhideWhenUsed/>
    <w:rsid w:val="006534D0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1"/>
    <w:qFormat/>
    <w:rsid w:val="006534D0"/>
  </w:style>
  <w:style w:type="character" w:customStyle="1" w:styleId="user1">
    <w:name w:val="Маркеры (user)"/>
    <w:qFormat/>
    <w:rPr>
      <w:rFonts w:ascii="OpenSymbol" w:eastAsia="OpenSymbol" w:hAnsi="OpenSymbol" w:cs="OpenSymbol"/>
    </w:rPr>
  </w:style>
  <w:style w:type="paragraph" w:styleId="af9">
    <w:name w:val="Title"/>
    <w:basedOn w:val="a0"/>
    <w:next w:val="afff1"/>
    <w:link w:val="af8"/>
    <w:uiPriority w:val="10"/>
    <w:qFormat/>
    <w:rsid w:val="006534D0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afff1">
    <w:name w:val="Body Text"/>
    <w:basedOn w:val="a0"/>
    <w:link w:val="afff0"/>
    <w:uiPriority w:val="1"/>
    <w:qFormat/>
    <w:rsid w:val="006534D0"/>
    <w:pPr>
      <w:widowControl w:val="0"/>
      <w:spacing w:after="0"/>
    </w:pPr>
    <w:rPr>
      <w:rFonts w:eastAsia="Times New Roman" w:cs="Times New Roman"/>
      <w:sz w:val="28"/>
      <w:szCs w:val="28"/>
    </w:rPr>
  </w:style>
  <w:style w:type="paragraph" w:styleId="afff3">
    <w:name w:val="List"/>
    <w:basedOn w:val="afff1"/>
    <w:rPr>
      <w:rFonts w:cs="Noto Sans Devanagari"/>
    </w:rPr>
  </w:style>
  <w:style w:type="paragraph" w:styleId="afff4">
    <w:name w:val="caption"/>
    <w:basedOn w:val="a0"/>
    <w:next w:val="a0"/>
    <w:uiPriority w:val="35"/>
    <w:unhideWhenUsed/>
    <w:qFormat/>
    <w:rsid w:val="006534D0"/>
    <w:pPr>
      <w:jc w:val="center"/>
    </w:pPr>
    <w:rPr>
      <w:b/>
      <w:bCs/>
      <w:color w:val="5B9BD5" w:themeColor="accent1"/>
      <w:sz w:val="18"/>
      <w:szCs w:val="18"/>
    </w:rPr>
  </w:style>
  <w:style w:type="paragraph" w:styleId="afff5">
    <w:name w:val="index heading"/>
    <w:basedOn w:val="user2"/>
  </w:style>
  <w:style w:type="paragraph" w:customStyle="1" w:styleId="user2">
    <w:name w:val="Заголовок (user)"/>
    <w:basedOn w:val="a0"/>
    <w:next w:val="afff1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customStyle="1" w:styleId="user3">
    <w:name w:val="Указатель (user)"/>
    <w:basedOn w:val="a0"/>
    <w:qFormat/>
    <w:pPr>
      <w:suppressLineNumbers/>
    </w:pPr>
    <w:rPr>
      <w:rFonts w:cs="Noto Sans Devanagari"/>
    </w:rPr>
  </w:style>
  <w:style w:type="paragraph" w:customStyle="1" w:styleId="1">
    <w:name w:val="Мой заголовок 1"/>
    <w:basedOn w:val="a5"/>
    <w:qFormat/>
    <w:rsid w:val="006534D0"/>
    <w:pPr>
      <w:numPr>
        <w:numId w:val="2"/>
      </w:numPr>
      <w:spacing w:before="120" w:after="120"/>
      <w:contextualSpacing w:val="0"/>
    </w:pPr>
  </w:style>
  <w:style w:type="paragraph" w:styleId="16">
    <w:name w:val="toc 1"/>
    <w:basedOn w:val="a0"/>
    <w:next w:val="a0"/>
    <w:autoRedefine/>
    <w:uiPriority w:val="39"/>
    <w:unhideWhenUsed/>
    <w:qFormat/>
    <w:rsid w:val="00FC3AD6"/>
    <w:pPr>
      <w:tabs>
        <w:tab w:val="right" w:leader="dot" w:pos="10199"/>
      </w:tabs>
      <w:spacing w:after="0"/>
    </w:pPr>
  </w:style>
  <w:style w:type="paragraph" w:customStyle="1" w:styleId="13">
    <w:name w:val="Стиль документа 1"/>
    <w:basedOn w:val="1"/>
    <w:link w:val="12"/>
    <w:qFormat/>
    <w:rsid w:val="006534D0"/>
  </w:style>
  <w:style w:type="paragraph" w:customStyle="1" w:styleId="15">
    <w:name w:val="Обычный + Первая строка:  1 см"/>
    <w:basedOn w:val="a0"/>
    <w:link w:val="14"/>
    <w:qFormat/>
    <w:rsid w:val="006534D0"/>
    <w:pPr>
      <w:ind w:firstLine="567"/>
    </w:pPr>
    <w:rPr>
      <w:rFonts w:ascii="Calibri" w:eastAsia="Calibri" w:hAnsi="Calibri" w:cs="Times New Roman"/>
    </w:rPr>
  </w:style>
  <w:style w:type="paragraph" w:customStyle="1" w:styleId="17">
    <w:name w:val="Мой маркированный 1"/>
    <w:basedOn w:val="a0"/>
    <w:qFormat/>
    <w:rsid w:val="006534D0"/>
    <w:pPr>
      <w:tabs>
        <w:tab w:val="left" w:pos="360"/>
        <w:tab w:val="right" w:leader="dot" w:pos="8777"/>
      </w:tabs>
      <w:spacing w:before="40" w:after="40"/>
    </w:pPr>
    <w:rPr>
      <w:rFonts w:ascii="Bookman Old Style" w:eastAsia="Times New Roman" w:hAnsi="Bookman Old Style" w:cs="Times New Roman"/>
      <w:bCs/>
      <w:szCs w:val="24"/>
    </w:rPr>
  </w:style>
  <w:style w:type="paragraph" w:styleId="25">
    <w:name w:val="toc 2"/>
    <w:basedOn w:val="a0"/>
    <w:next w:val="a0"/>
    <w:autoRedefine/>
    <w:uiPriority w:val="39"/>
    <w:unhideWhenUsed/>
    <w:qFormat/>
    <w:rsid w:val="006534D0"/>
    <w:pPr>
      <w:spacing w:after="100"/>
      <w:ind w:left="220"/>
    </w:pPr>
  </w:style>
  <w:style w:type="paragraph" w:customStyle="1" w:styleId="26">
    <w:name w:val="Мой маркированный 2"/>
    <w:basedOn w:val="a0"/>
    <w:qFormat/>
    <w:rsid w:val="006534D0"/>
    <w:pPr>
      <w:spacing w:after="0"/>
    </w:pPr>
    <w:rPr>
      <w:rFonts w:ascii="Bookman Old Style" w:eastAsia="Times New Roman" w:hAnsi="Bookman Old Style" w:cs="Times New Roman"/>
      <w:color w:val="000000"/>
      <w:szCs w:val="24"/>
    </w:rPr>
  </w:style>
  <w:style w:type="paragraph" w:customStyle="1" w:styleId="27">
    <w:name w:val="Название объекта2"/>
    <w:basedOn w:val="a0"/>
    <w:next w:val="a0"/>
    <w:qFormat/>
    <w:rsid w:val="006534D0"/>
    <w:pPr>
      <w:spacing w:after="120"/>
    </w:pPr>
    <w:rPr>
      <w:rFonts w:ascii="Bookman Old Style" w:eastAsia="Times New Roman" w:hAnsi="Bookman Old Style" w:cs="Times New Roman"/>
      <w:b/>
      <w:bCs/>
      <w:szCs w:val="24"/>
    </w:rPr>
  </w:style>
  <w:style w:type="paragraph" w:styleId="22">
    <w:name w:val="Quote"/>
    <w:basedOn w:val="a0"/>
    <w:next w:val="a0"/>
    <w:link w:val="21"/>
    <w:uiPriority w:val="29"/>
    <w:qFormat/>
    <w:rsid w:val="006534D0"/>
    <w:rPr>
      <w:rFonts w:eastAsiaTheme="minorEastAsia" w:cs="Times New Roman"/>
      <w:i/>
      <w:iCs/>
      <w:color w:val="000000" w:themeColor="text1"/>
      <w:sz w:val="28"/>
      <w:szCs w:val="28"/>
    </w:rPr>
  </w:style>
  <w:style w:type="paragraph" w:customStyle="1" w:styleId="24">
    <w:name w:val="Заголовок 2 ур"/>
    <w:basedOn w:val="a0"/>
    <w:link w:val="23"/>
    <w:qFormat/>
    <w:rsid w:val="006534D0"/>
    <w:pPr>
      <w:keepNext/>
      <w:keepLines/>
      <w:spacing w:before="240" w:after="0" w:line="259" w:lineRule="auto"/>
      <w:ind w:left="426"/>
      <w:outlineLvl w:val="0"/>
    </w:pPr>
    <w:rPr>
      <w:rFonts w:ascii="Tahoma" w:eastAsiaTheme="majorEastAsia" w:hAnsi="Tahoma" w:cs="Times New Roman"/>
      <w:b/>
      <w:sz w:val="28"/>
      <w:szCs w:val="28"/>
    </w:rPr>
  </w:style>
  <w:style w:type="paragraph" w:styleId="31">
    <w:name w:val="toc 3"/>
    <w:basedOn w:val="a0"/>
    <w:next w:val="a0"/>
    <w:autoRedefine/>
    <w:uiPriority w:val="39"/>
    <w:unhideWhenUsed/>
    <w:rsid w:val="006534D0"/>
    <w:pPr>
      <w:spacing w:after="100"/>
      <w:ind w:left="440"/>
    </w:pPr>
  </w:style>
  <w:style w:type="paragraph" w:styleId="41">
    <w:name w:val="toc 4"/>
    <w:basedOn w:val="a0"/>
    <w:next w:val="a0"/>
    <w:autoRedefine/>
    <w:uiPriority w:val="39"/>
    <w:unhideWhenUsed/>
    <w:rsid w:val="006534D0"/>
    <w:pPr>
      <w:spacing w:after="100" w:line="259" w:lineRule="auto"/>
      <w:ind w:left="660"/>
    </w:pPr>
    <w:rPr>
      <w:rFonts w:eastAsiaTheme="minorEastAsia"/>
    </w:rPr>
  </w:style>
  <w:style w:type="paragraph" w:styleId="51">
    <w:name w:val="toc 5"/>
    <w:basedOn w:val="a0"/>
    <w:next w:val="a0"/>
    <w:autoRedefine/>
    <w:uiPriority w:val="39"/>
    <w:unhideWhenUsed/>
    <w:rsid w:val="006534D0"/>
    <w:pPr>
      <w:spacing w:after="100" w:line="259" w:lineRule="auto"/>
      <w:ind w:left="880"/>
    </w:pPr>
    <w:rPr>
      <w:rFonts w:eastAsiaTheme="minorEastAsia"/>
    </w:rPr>
  </w:style>
  <w:style w:type="paragraph" w:styleId="61">
    <w:name w:val="toc 6"/>
    <w:basedOn w:val="a0"/>
    <w:next w:val="a0"/>
    <w:autoRedefine/>
    <w:uiPriority w:val="39"/>
    <w:unhideWhenUsed/>
    <w:rsid w:val="006534D0"/>
    <w:pPr>
      <w:spacing w:after="100" w:line="259" w:lineRule="auto"/>
      <w:ind w:left="1100"/>
    </w:pPr>
    <w:rPr>
      <w:rFonts w:eastAsiaTheme="minorEastAsia"/>
    </w:rPr>
  </w:style>
  <w:style w:type="paragraph" w:styleId="71">
    <w:name w:val="toc 7"/>
    <w:basedOn w:val="a0"/>
    <w:next w:val="a0"/>
    <w:autoRedefine/>
    <w:uiPriority w:val="39"/>
    <w:unhideWhenUsed/>
    <w:rsid w:val="006534D0"/>
    <w:pPr>
      <w:spacing w:after="100" w:line="259" w:lineRule="auto"/>
      <w:ind w:left="1320"/>
    </w:pPr>
    <w:rPr>
      <w:rFonts w:eastAsiaTheme="minorEastAsia"/>
    </w:rPr>
  </w:style>
  <w:style w:type="paragraph" w:styleId="81">
    <w:name w:val="toc 8"/>
    <w:basedOn w:val="a0"/>
    <w:next w:val="a0"/>
    <w:autoRedefine/>
    <w:uiPriority w:val="39"/>
    <w:unhideWhenUsed/>
    <w:rsid w:val="006534D0"/>
    <w:pPr>
      <w:spacing w:after="100" w:line="259" w:lineRule="auto"/>
      <w:ind w:left="1540"/>
    </w:pPr>
    <w:rPr>
      <w:rFonts w:eastAsiaTheme="minorEastAsia"/>
    </w:rPr>
  </w:style>
  <w:style w:type="paragraph" w:styleId="91">
    <w:name w:val="toc 9"/>
    <w:basedOn w:val="a0"/>
    <w:next w:val="a0"/>
    <w:autoRedefine/>
    <w:uiPriority w:val="39"/>
    <w:unhideWhenUsed/>
    <w:rsid w:val="006534D0"/>
    <w:pPr>
      <w:spacing w:after="100" w:line="259" w:lineRule="auto"/>
      <w:ind w:left="1760"/>
    </w:pPr>
    <w:rPr>
      <w:rFonts w:eastAsiaTheme="minorEastAsia"/>
    </w:rPr>
  </w:style>
  <w:style w:type="paragraph" w:customStyle="1" w:styleId="TableParagraph">
    <w:name w:val="Table Paragraph"/>
    <w:basedOn w:val="a0"/>
    <w:uiPriority w:val="1"/>
    <w:qFormat/>
    <w:rsid w:val="006534D0"/>
    <w:pPr>
      <w:widowControl w:val="0"/>
      <w:spacing w:after="0"/>
      <w:ind w:left="105"/>
      <w:jc w:val="left"/>
    </w:pPr>
    <w:rPr>
      <w:rFonts w:ascii="Arial" w:eastAsia="Arial" w:hAnsi="Arial" w:cs="Arial"/>
      <w:sz w:val="22"/>
    </w:rPr>
  </w:style>
  <w:style w:type="paragraph" w:styleId="a5">
    <w:name w:val="List Paragraph"/>
    <w:basedOn w:val="a0"/>
    <w:link w:val="a4"/>
    <w:uiPriority w:val="1"/>
    <w:qFormat/>
    <w:rsid w:val="006534D0"/>
    <w:pPr>
      <w:ind w:left="720"/>
      <w:contextualSpacing/>
    </w:pPr>
  </w:style>
  <w:style w:type="paragraph" w:styleId="a7">
    <w:name w:val="No Spacing"/>
    <w:link w:val="a6"/>
    <w:uiPriority w:val="1"/>
    <w:qFormat/>
    <w:rsid w:val="006534D0"/>
    <w:rPr>
      <w:rFonts w:ascii="Calibri" w:eastAsiaTheme="minorEastAsia" w:hAnsi="Calibri"/>
    </w:rPr>
  </w:style>
  <w:style w:type="paragraph" w:styleId="afff6">
    <w:name w:val="TOC Heading"/>
    <w:basedOn w:val="10"/>
    <w:next w:val="a0"/>
    <w:uiPriority w:val="39"/>
    <w:unhideWhenUsed/>
    <w:qFormat/>
    <w:rsid w:val="006534D0"/>
    <w:pPr>
      <w:spacing w:line="259" w:lineRule="auto"/>
      <w:outlineLvl w:val="9"/>
    </w:pPr>
  </w:style>
  <w:style w:type="paragraph" w:styleId="aa">
    <w:name w:val="Balloon Text"/>
    <w:basedOn w:val="a0"/>
    <w:link w:val="a9"/>
    <w:uiPriority w:val="99"/>
    <w:semiHidden/>
    <w:unhideWhenUsed/>
    <w:qFormat/>
    <w:rsid w:val="006534D0"/>
    <w:pPr>
      <w:spacing w:after="0"/>
    </w:pPr>
    <w:rPr>
      <w:rFonts w:ascii="Segoe UI" w:hAnsi="Segoe UI" w:cs="Segoe UI"/>
      <w:sz w:val="18"/>
      <w:szCs w:val="18"/>
    </w:rPr>
  </w:style>
  <w:style w:type="paragraph" w:customStyle="1" w:styleId="user4">
    <w:name w:val="Колонтитулы (user)"/>
    <w:basedOn w:val="a0"/>
    <w:qFormat/>
  </w:style>
  <w:style w:type="paragraph" w:customStyle="1" w:styleId="afff7">
    <w:name w:val="Колонтитулы"/>
    <w:basedOn w:val="a0"/>
    <w:qFormat/>
  </w:style>
  <w:style w:type="paragraph" w:styleId="ac">
    <w:name w:val="header"/>
    <w:basedOn w:val="a0"/>
    <w:link w:val="ab"/>
    <w:uiPriority w:val="99"/>
    <w:unhideWhenUsed/>
    <w:rsid w:val="006534D0"/>
    <w:pPr>
      <w:tabs>
        <w:tab w:val="center" w:pos="4677"/>
        <w:tab w:val="right" w:pos="9355"/>
      </w:tabs>
      <w:spacing w:after="0"/>
    </w:pPr>
    <w:rPr>
      <w:rFonts w:ascii="Calibri" w:eastAsia="Calibri" w:hAnsi="Calibri" w:cs="Times New Roman"/>
    </w:rPr>
  </w:style>
  <w:style w:type="paragraph" w:customStyle="1" w:styleId="admonition-title">
    <w:name w:val="admonition-title"/>
    <w:basedOn w:val="a0"/>
    <w:qFormat/>
    <w:rsid w:val="00246BC4"/>
    <w:pPr>
      <w:spacing w:beforeAutospacing="1" w:afterAutospacing="1"/>
      <w:jc w:val="left"/>
    </w:pPr>
    <w:rPr>
      <w:rFonts w:eastAsia="Times New Roman" w:cs="Times New Roman"/>
      <w:szCs w:val="24"/>
    </w:rPr>
  </w:style>
  <w:style w:type="paragraph" w:styleId="ae">
    <w:name w:val="footer"/>
    <w:basedOn w:val="a0"/>
    <w:link w:val="ad"/>
    <w:uiPriority w:val="99"/>
    <w:unhideWhenUsed/>
    <w:rsid w:val="006534D0"/>
    <w:pPr>
      <w:tabs>
        <w:tab w:val="center" w:pos="4677"/>
        <w:tab w:val="right" w:pos="9355"/>
      </w:tabs>
      <w:spacing w:after="0"/>
    </w:pPr>
    <w:rPr>
      <w:rFonts w:ascii="Calibri" w:eastAsia="Calibri" w:hAnsi="Calibri" w:cs="Times New Roman"/>
    </w:rPr>
  </w:style>
  <w:style w:type="paragraph" w:customStyle="1" w:styleId="af0">
    <w:name w:val="Обычный + полужирный"/>
    <w:basedOn w:val="a0"/>
    <w:link w:val="af"/>
    <w:qFormat/>
    <w:rsid w:val="006534D0"/>
    <w:pPr>
      <w:ind w:firstLine="567"/>
    </w:pPr>
    <w:rPr>
      <w:rFonts w:ascii="Calibri" w:eastAsia="Calibri" w:hAnsi="Calibri" w:cs="Times New Roman"/>
      <w:b/>
      <w:i/>
    </w:rPr>
  </w:style>
  <w:style w:type="paragraph" w:customStyle="1" w:styleId="afff8">
    <w:name w:val="Наименование реквизита"/>
    <w:basedOn w:val="a0"/>
    <w:qFormat/>
    <w:rsid w:val="006534D0"/>
    <w:pPr>
      <w:keepNext/>
      <w:spacing w:before="60" w:after="60"/>
      <w:ind w:left="57"/>
    </w:pPr>
    <w:rPr>
      <w:rFonts w:ascii="Bookman Old Style" w:eastAsia="Times New Roman" w:hAnsi="Bookman Old Style" w:cs="Times New Roman"/>
      <w:b/>
      <w:szCs w:val="24"/>
    </w:rPr>
  </w:style>
  <w:style w:type="paragraph" w:styleId="af2">
    <w:name w:val="footnote text"/>
    <w:basedOn w:val="a0"/>
    <w:link w:val="af1"/>
    <w:semiHidden/>
    <w:rsid w:val="006534D0"/>
    <w:pPr>
      <w:spacing w:after="0"/>
    </w:pPr>
    <w:rPr>
      <w:rFonts w:eastAsia="Times New Roman" w:cs="Times New Roman"/>
      <w:sz w:val="20"/>
      <w:szCs w:val="20"/>
    </w:rPr>
  </w:style>
  <w:style w:type="paragraph" w:styleId="af7">
    <w:name w:val="Intense Quote"/>
    <w:basedOn w:val="a0"/>
    <w:next w:val="a0"/>
    <w:link w:val="af6"/>
    <w:uiPriority w:val="30"/>
    <w:qFormat/>
    <w:rsid w:val="006534D0"/>
    <w:pPr>
      <w:pBdr>
        <w:bottom w:val="single" w:sz="4" w:space="4" w:color="5B9BD5" w:themeColor="accent1"/>
      </w:pBdr>
      <w:spacing w:before="200" w:after="280"/>
      <w:ind w:left="936" w:right="936"/>
    </w:pPr>
    <w:rPr>
      <w:rFonts w:eastAsiaTheme="minorEastAsia" w:cs="Times New Roman"/>
      <w:b/>
      <w:bCs/>
      <w:i/>
      <w:iCs/>
      <w:color w:val="5B9BD5" w:themeColor="accent1"/>
      <w:sz w:val="28"/>
      <w:szCs w:val="28"/>
    </w:rPr>
  </w:style>
  <w:style w:type="paragraph" w:styleId="afff9">
    <w:name w:val="Normal (Web)"/>
    <w:basedOn w:val="a0"/>
    <w:uiPriority w:val="99"/>
    <w:unhideWhenUsed/>
    <w:qFormat/>
    <w:rsid w:val="006534D0"/>
    <w:pPr>
      <w:spacing w:beforeAutospacing="1" w:afterAutospacing="1"/>
    </w:pPr>
    <w:rPr>
      <w:rFonts w:eastAsiaTheme="minorEastAsia" w:cs="Times New Roman"/>
      <w:color w:val="000000"/>
      <w:szCs w:val="24"/>
    </w:rPr>
  </w:style>
  <w:style w:type="paragraph" w:styleId="afb">
    <w:name w:val="Subtitle"/>
    <w:basedOn w:val="a0"/>
    <w:next w:val="a0"/>
    <w:link w:val="afa"/>
    <w:uiPriority w:val="11"/>
    <w:qFormat/>
    <w:rsid w:val="006534D0"/>
    <w:rPr>
      <w:rFonts w:eastAsiaTheme="majorEastAsia" w:cstheme="majorBidi"/>
      <w:i/>
      <w:iCs/>
      <w:color w:val="5B9BD5" w:themeColor="accent1"/>
      <w:spacing w:val="15"/>
      <w:szCs w:val="24"/>
    </w:rPr>
  </w:style>
  <w:style w:type="paragraph" w:customStyle="1" w:styleId="aff4">
    <w:name w:val="Примечание"/>
    <w:basedOn w:val="a0"/>
    <w:link w:val="aff3"/>
    <w:qFormat/>
    <w:rsid w:val="006534D0"/>
    <w:pPr>
      <w:spacing w:after="0"/>
    </w:pPr>
    <w:rPr>
      <w:rFonts w:eastAsiaTheme="minorEastAsia" w:cs="Times New Roman"/>
      <w:i/>
      <w:sz w:val="28"/>
      <w:szCs w:val="28"/>
    </w:rPr>
  </w:style>
  <w:style w:type="paragraph" w:customStyle="1" w:styleId="aff6">
    <w:name w:val="Картинка"/>
    <w:basedOn w:val="a0"/>
    <w:link w:val="aff5"/>
    <w:qFormat/>
    <w:rsid w:val="006534D0"/>
    <w:pPr>
      <w:keepNext/>
      <w:jc w:val="center"/>
    </w:pPr>
    <w:rPr>
      <w:rFonts w:eastAsiaTheme="minorEastAsia" w:cs="Times New Roman"/>
      <w:sz w:val="28"/>
      <w:szCs w:val="28"/>
    </w:rPr>
  </w:style>
  <w:style w:type="paragraph" w:styleId="aff9">
    <w:name w:val="annotation text"/>
    <w:basedOn w:val="a0"/>
    <w:link w:val="aff8"/>
    <w:uiPriority w:val="99"/>
    <w:semiHidden/>
    <w:unhideWhenUsed/>
    <w:rsid w:val="006534D0"/>
    <w:rPr>
      <w:rFonts w:eastAsiaTheme="minorEastAsia" w:cs="Times New Roman"/>
      <w:sz w:val="20"/>
      <w:szCs w:val="20"/>
    </w:rPr>
  </w:style>
  <w:style w:type="paragraph" w:styleId="affb">
    <w:name w:val="annotation subject"/>
    <w:basedOn w:val="aff9"/>
    <w:next w:val="aff9"/>
    <w:link w:val="affa"/>
    <w:uiPriority w:val="99"/>
    <w:semiHidden/>
    <w:unhideWhenUsed/>
    <w:qFormat/>
    <w:rsid w:val="006534D0"/>
    <w:rPr>
      <w:b/>
      <w:bCs/>
    </w:rPr>
  </w:style>
  <w:style w:type="paragraph" w:styleId="affd">
    <w:name w:val="endnote text"/>
    <w:basedOn w:val="a0"/>
    <w:link w:val="affc"/>
    <w:uiPriority w:val="99"/>
    <w:semiHidden/>
    <w:unhideWhenUsed/>
    <w:rsid w:val="006534D0"/>
    <w:pPr>
      <w:spacing w:after="0"/>
    </w:pPr>
    <w:rPr>
      <w:rFonts w:eastAsiaTheme="minorEastAsia" w:cs="Times New Roman"/>
      <w:sz w:val="20"/>
      <w:szCs w:val="20"/>
    </w:rPr>
  </w:style>
  <w:style w:type="paragraph" w:styleId="afffa">
    <w:name w:val="table of figures"/>
    <w:basedOn w:val="a0"/>
    <w:next w:val="a0"/>
    <w:uiPriority w:val="99"/>
    <w:unhideWhenUsed/>
    <w:rsid w:val="006534D0"/>
    <w:pPr>
      <w:spacing w:after="0" w:line="259" w:lineRule="auto"/>
    </w:pPr>
  </w:style>
  <w:style w:type="paragraph" w:styleId="afffb">
    <w:name w:val="Revision"/>
    <w:uiPriority w:val="99"/>
    <w:semiHidden/>
    <w:qFormat/>
    <w:rsid w:val="006534D0"/>
  </w:style>
  <w:style w:type="paragraph" w:customStyle="1" w:styleId="afffc">
    <w:name w:val="Рисунок"/>
    <w:basedOn w:val="afff4"/>
    <w:qFormat/>
    <w:rsid w:val="006534D0"/>
    <w:pPr>
      <w:jc w:val="both"/>
    </w:pPr>
    <w:rPr>
      <w:b w:val="0"/>
      <w:bCs w:val="0"/>
      <w:i/>
      <w:iCs/>
      <w:color w:val="44546A" w:themeColor="text2"/>
    </w:rPr>
  </w:style>
  <w:style w:type="paragraph" w:customStyle="1" w:styleId="msonormal0">
    <w:name w:val="msonormal"/>
    <w:basedOn w:val="a0"/>
    <w:uiPriority w:val="99"/>
    <w:semiHidden/>
    <w:qFormat/>
    <w:rsid w:val="006534D0"/>
    <w:pPr>
      <w:spacing w:beforeAutospacing="1" w:afterAutospacing="1"/>
      <w:jc w:val="left"/>
    </w:pPr>
    <w:rPr>
      <w:rFonts w:eastAsia="Times New Roman" w:cs="Times New Roman"/>
      <w:szCs w:val="24"/>
    </w:rPr>
  </w:style>
  <w:style w:type="paragraph" w:customStyle="1" w:styleId="user5">
    <w:name w:val="Содержимое врезки (user)"/>
    <w:basedOn w:val="a0"/>
    <w:qFormat/>
  </w:style>
  <w:style w:type="paragraph" w:customStyle="1" w:styleId="user6">
    <w:name w:val="Горизонтальная линия (user)"/>
    <w:basedOn w:val="a0"/>
    <w:next w:val="afff1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afffd">
    <w:name w:val="Содержимое врезки"/>
    <w:basedOn w:val="a0"/>
    <w:qFormat/>
  </w:style>
  <w:style w:type="numbering" w:customStyle="1" w:styleId="18">
    <w:name w:val="Нет списка1"/>
    <w:uiPriority w:val="99"/>
    <w:semiHidden/>
    <w:unhideWhenUsed/>
    <w:qFormat/>
    <w:rsid w:val="006534D0"/>
  </w:style>
  <w:style w:type="numbering" w:customStyle="1" w:styleId="user7">
    <w:name w:val="Без списка (user)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rsid w:val="006534D0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e">
    <w:name w:val="Table Grid"/>
    <w:basedOn w:val="a2"/>
    <w:rsid w:val="00653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Описание - Заголовок"/>
    <w:basedOn w:val="4"/>
    <w:link w:val="-0"/>
    <w:qFormat/>
    <w:rsid w:val="00A7626A"/>
    <w:pPr>
      <w:spacing w:after="120"/>
      <w:ind w:left="0" w:firstLine="284"/>
      <w:jc w:val="center"/>
      <w:outlineLvl w:val="0"/>
    </w:pPr>
    <w:rPr>
      <w:rFonts w:ascii="Times New Roman" w:eastAsiaTheme="majorEastAsia" w:hAnsi="Times New Roman"/>
      <w:color w:val="222A35" w:themeColor="text2" w:themeShade="80"/>
      <w:sz w:val="28"/>
    </w:rPr>
  </w:style>
  <w:style w:type="character" w:customStyle="1" w:styleId="-0">
    <w:name w:val="Описание - Заголовок Знак"/>
    <w:basedOn w:val="40"/>
    <w:link w:val="-"/>
    <w:rsid w:val="00A7626A"/>
    <w:rPr>
      <w:rFonts w:ascii="Times New Roman" w:eastAsiaTheme="majorEastAsia" w:hAnsi="Times New Roman" w:cs="Times New Roman"/>
      <w:b/>
      <w:bCs/>
      <w:color w:val="222A35" w:themeColor="text2" w:themeShade="80"/>
      <w:sz w:val="28"/>
      <w:szCs w:val="28"/>
    </w:rPr>
  </w:style>
  <w:style w:type="paragraph" w:customStyle="1" w:styleId="a">
    <w:name w:val="описание пп"/>
    <w:basedOn w:val="-"/>
    <w:link w:val="affff"/>
    <w:qFormat/>
    <w:rsid w:val="00A04B04"/>
    <w:pPr>
      <w:numPr>
        <w:ilvl w:val="0"/>
        <w:numId w:val="7"/>
      </w:numPr>
      <w:ind w:left="641" w:hanging="284"/>
    </w:pPr>
  </w:style>
  <w:style w:type="character" w:customStyle="1" w:styleId="affff">
    <w:name w:val="описание пп Знак"/>
    <w:basedOn w:val="-0"/>
    <w:link w:val="a"/>
    <w:rsid w:val="00A04B04"/>
    <w:rPr>
      <w:rFonts w:ascii="Times New Roman" w:eastAsiaTheme="majorEastAsia" w:hAnsi="Times New Roman" w:cs="Times New Roman"/>
      <w:b/>
      <w:bCs/>
      <w:color w:val="222A35" w:themeColor="text2" w:themeShade="80"/>
      <w:sz w:val="28"/>
      <w:szCs w:val="28"/>
    </w:rPr>
  </w:style>
  <w:style w:type="character" w:styleId="affff0">
    <w:name w:val="Placeholder Text"/>
    <w:basedOn w:val="a1"/>
    <w:semiHidden/>
    <w:rsid w:val="005172E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446A4F0DF94548B1E0909FB3AC29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EF59F6-7040-4662-910E-B19EA9FAEEBC}"/>
      </w:docPartPr>
      <w:docPartBody>
        <w:p w:rsidR="00A5497E" w:rsidRDefault="005E59BA" w:rsidP="005E59BA">
          <w:pPr>
            <w:pStyle w:val="F8446A4F0DF94548B1E0909FB3AC29B0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Cambria"/>
    <w:charset w:val="01"/>
    <w:family w:val="roman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9BA"/>
    <w:rsid w:val="001E6291"/>
    <w:rsid w:val="004937DE"/>
    <w:rsid w:val="005E59BA"/>
    <w:rsid w:val="00894D4B"/>
    <w:rsid w:val="008B18D7"/>
    <w:rsid w:val="00A06B8D"/>
    <w:rsid w:val="00A5497E"/>
    <w:rsid w:val="00B6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8446A4F0DF94548B1E0909FB3AC29B0">
    <w:name w:val="F8446A4F0DF94548B1E0909FB3AC29B0"/>
    <w:rsid w:val="005E59BA"/>
  </w:style>
  <w:style w:type="character" w:styleId="a3">
    <w:name w:val="Placeholder Text"/>
    <w:basedOn w:val="a0"/>
    <w:semiHidden/>
    <w:rsid w:val="005E59B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F858525-959E-4B9A-B5A7-6F51A7351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8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функциональных характеристик программного обеспечения «Система автоматизации маркировки «SciMark»</dc:title>
  <dc:subject>Инструкция для пользователей по работе в Lexema-ECM</dc:subject>
  <dc:creator>user</dc:creator>
  <cp:keywords/>
  <dc:description/>
  <cp:lastModifiedBy>Пользователь</cp:lastModifiedBy>
  <cp:revision>8</cp:revision>
  <cp:lastPrinted>2026-07-15T04:34:00Z</cp:lastPrinted>
  <dcterms:created xsi:type="dcterms:W3CDTF">2025-12-10T13:58:00Z</dcterms:created>
  <dcterms:modified xsi:type="dcterms:W3CDTF">2026-07-15T04:34:00Z</dcterms:modified>
  <dc:language>ru-RU</dc:language>
</cp:coreProperties>
</file>